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25" w:rsidRPr="005560EA" w:rsidRDefault="00361525" w:rsidP="00361525">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Legislatura de la Ciudad Autónoma de Buenos Aires</w:t>
      </w:r>
    </w:p>
    <w:p w:rsidR="00361525" w:rsidRPr="005560EA" w:rsidRDefault="00361525" w:rsidP="00361525">
      <w:pPr>
        <w:pStyle w:val="normal0"/>
        <w:pBdr>
          <w:top w:val="nil"/>
          <w:left w:val="nil"/>
          <w:bottom w:val="nil"/>
          <w:right w:val="nil"/>
          <w:between w:val="nil"/>
        </w:pBdr>
        <w:jc w:val="left"/>
        <w:rPr>
          <w:rFonts w:asciiTheme="minorHAnsi" w:hAnsiTheme="minorHAnsi" w:cstheme="minorHAnsi"/>
          <w:color w:val="000000"/>
        </w:rPr>
      </w:pPr>
    </w:p>
    <w:p w:rsidR="00361525" w:rsidRPr="005560EA" w:rsidRDefault="00361525" w:rsidP="00361525">
      <w:pPr>
        <w:pStyle w:val="normal0"/>
        <w:pBdr>
          <w:top w:val="nil"/>
          <w:left w:val="nil"/>
          <w:bottom w:val="nil"/>
          <w:right w:val="nil"/>
          <w:between w:val="nil"/>
        </w:pBdr>
        <w:rPr>
          <w:rFonts w:asciiTheme="minorHAnsi" w:hAnsiTheme="minorHAnsi" w:cstheme="minorHAnsi"/>
          <w:b/>
          <w:bCs/>
          <w:color w:val="000000"/>
        </w:rPr>
      </w:pPr>
      <w:r w:rsidRPr="005560EA">
        <w:rPr>
          <w:rFonts w:asciiTheme="minorHAnsi" w:hAnsiTheme="minorHAnsi" w:cstheme="minorHAnsi"/>
          <w:b/>
          <w:bCs/>
          <w:color w:val="000000"/>
        </w:rPr>
        <w:t>Visto:</w:t>
      </w:r>
    </w:p>
    <w:p w:rsidR="00AF6364" w:rsidRDefault="00361525" w:rsidP="00361525">
      <w:pPr>
        <w:ind w:firstLine="709"/>
        <w:rPr>
          <w:rFonts w:cstheme="minorHAnsi"/>
          <w:color w:val="000000"/>
        </w:rPr>
      </w:pPr>
      <w:r w:rsidRPr="005560EA">
        <w:rPr>
          <w:rFonts w:cstheme="minorHAnsi"/>
          <w:color w:val="000000"/>
        </w:rPr>
        <w:t xml:space="preserve">  El </w:t>
      </w:r>
      <w:r w:rsidRPr="005560EA">
        <w:rPr>
          <w:rFonts w:cstheme="minorHAnsi"/>
          <w:b/>
          <w:bCs/>
          <w:color w:val="000000"/>
        </w:rPr>
        <w:t xml:space="preserve">Expediente Nº </w:t>
      </w:r>
      <w:r>
        <w:rPr>
          <w:rFonts w:cstheme="minorHAnsi"/>
          <w:b/>
          <w:bCs/>
          <w:color w:val="000000"/>
        </w:rPr>
        <w:t>323</w:t>
      </w:r>
      <w:r w:rsidRPr="005560EA">
        <w:rPr>
          <w:rFonts w:cstheme="minorHAnsi"/>
          <w:b/>
          <w:bCs/>
          <w:color w:val="000000"/>
        </w:rPr>
        <w:t>-D-2026</w:t>
      </w:r>
      <w:r w:rsidRPr="005560EA">
        <w:rPr>
          <w:rFonts w:cstheme="minorHAnsi"/>
          <w:color w:val="000000"/>
        </w:rPr>
        <w:t xml:space="preserve"> proyecto de Resolución de autoría de los/as</w:t>
      </w:r>
      <w:r>
        <w:rPr>
          <w:rFonts w:cstheme="minorHAnsi"/>
          <w:color w:val="000000"/>
        </w:rPr>
        <w:t xml:space="preserve"> </w:t>
      </w:r>
      <w:r w:rsidRPr="005560EA">
        <w:rPr>
          <w:rFonts w:cstheme="minorHAnsi"/>
          <w:color w:val="000000"/>
        </w:rPr>
        <w:t>diputados/as</w:t>
      </w:r>
      <w:r>
        <w:rPr>
          <w:rFonts w:cstheme="minorHAnsi"/>
          <w:color w:val="000000"/>
        </w:rPr>
        <w:t xml:space="preserve"> </w:t>
      </w:r>
      <w:r w:rsidRPr="00361525">
        <w:rPr>
          <w:rFonts w:cstheme="minorHAnsi"/>
          <w:color w:val="000000"/>
        </w:rPr>
        <w:t xml:space="preserve">Grillo, Alejandro Omar, </w:t>
      </w:r>
      <w:proofErr w:type="spellStart"/>
      <w:r w:rsidRPr="00361525">
        <w:rPr>
          <w:rFonts w:cstheme="minorHAnsi"/>
          <w:color w:val="000000"/>
        </w:rPr>
        <w:t>Ferreño</w:t>
      </w:r>
      <w:proofErr w:type="spellEnd"/>
      <w:r w:rsidRPr="00361525">
        <w:rPr>
          <w:rFonts w:cstheme="minorHAnsi"/>
          <w:color w:val="000000"/>
        </w:rPr>
        <w:t>, Claudio Américo, Velázquez, Delfina</w:t>
      </w:r>
      <w:r>
        <w:rPr>
          <w:rFonts w:cstheme="minorHAnsi"/>
          <w:color w:val="000000"/>
        </w:rPr>
        <w:t xml:space="preserve">, </w:t>
      </w:r>
      <w:r w:rsidRPr="005560EA">
        <w:rPr>
          <w:rFonts w:cstheme="minorHAnsi"/>
          <w:color w:val="000000"/>
        </w:rPr>
        <w:t>quienes solicitan</w:t>
      </w:r>
      <w:r>
        <w:rPr>
          <w:rFonts w:cstheme="minorHAnsi"/>
          <w:color w:val="000000"/>
        </w:rPr>
        <w:t xml:space="preserve"> </w:t>
      </w:r>
      <w:r w:rsidRPr="00361525">
        <w:rPr>
          <w:rFonts w:cstheme="minorHAnsi"/>
          <w:color w:val="000000"/>
        </w:rPr>
        <w:t>informes referidos al proceso de transferencia, venta, cesión o enajenación del inmueble correspondiente al ex hospital is</w:t>
      </w:r>
      <w:r>
        <w:rPr>
          <w:rFonts w:cstheme="minorHAnsi"/>
          <w:color w:val="000000"/>
        </w:rPr>
        <w:t>raelita, ubicado en la avenida N</w:t>
      </w:r>
      <w:r w:rsidRPr="00361525">
        <w:rPr>
          <w:rFonts w:cstheme="minorHAnsi"/>
          <w:color w:val="000000"/>
        </w:rPr>
        <w:t>azca n° 1145.-</w:t>
      </w:r>
      <w:r>
        <w:rPr>
          <w:rFonts w:cstheme="minorHAnsi"/>
          <w:color w:val="000000"/>
        </w:rPr>
        <w:t xml:space="preserve"> </w:t>
      </w:r>
      <w:r w:rsidRPr="005560EA">
        <w:rPr>
          <w:rFonts w:cstheme="minorHAnsi"/>
          <w:color w:val="000000"/>
        </w:rPr>
        <w:t>y;</w:t>
      </w:r>
    </w:p>
    <w:p w:rsidR="00361525" w:rsidRPr="005560EA" w:rsidRDefault="00361525" w:rsidP="00361525">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Considerando:</w:t>
      </w:r>
    </w:p>
    <w:p w:rsidR="00361525" w:rsidRDefault="00361525" w:rsidP="00361525">
      <w:pPr>
        <w:pStyle w:val="Default"/>
      </w:pPr>
    </w:p>
    <w:p w:rsidR="00361525" w:rsidRPr="00F75937" w:rsidRDefault="00361525" w:rsidP="00361525">
      <w:pPr>
        <w:pStyle w:val="Default"/>
        <w:ind w:firstLine="709"/>
        <w:rPr>
          <w:rFonts w:asciiTheme="minorHAnsi" w:hAnsiTheme="minorHAnsi"/>
          <w:color w:val="auto"/>
          <w:sz w:val="22"/>
          <w:szCs w:val="22"/>
        </w:rPr>
      </w:pPr>
      <w:r w:rsidRPr="00F75937">
        <w:rPr>
          <w:rFonts w:asciiTheme="minorHAnsi" w:hAnsiTheme="minorHAnsi"/>
          <w:color w:val="auto"/>
          <w:sz w:val="22"/>
          <w:szCs w:val="22"/>
        </w:rPr>
        <w:t xml:space="preserve">Que el ex Hospital Israelita es uno de los edificios más emblemáticos de Villa Santa Rita. Inaugurado en 1916, nació a partir de la iniciativa del rabino Henry Joseph, quien creó la Asociación Israelita de Beneficencia y Socorros Mutuos. En su momento de mayor actividad llegó a emplear a unas 1.300 personas. </w:t>
      </w:r>
    </w:p>
    <w:p w:rsidR="00361525" w:rsidRPr="00F75937" w:rsidRDefault="00361525" w:rsidP="00361525">
      <w:pPr>
        <w:pStyle w:val="Default"/>
        <w:ind w:firstLine="709"/>
        <w:rPr>
          <w:rFonts w:asciiTheme="minorHAnsi" w:hAnsiTheme="minorHAnsi"/>
          <w:color w:val="auto"/>
          <w:sz w:val="22"/>
          <w:szCs w:val="22"/>
        </w:rPr>
      </w:pPr>
    </w:p>
    <w:p w:rsidR="00361525" w:rsidRPr="00F75937" w:rsidRDefault="00361525" w:rsidP="00361525">
      <w:pPr>
        <w:pStyle w:val="Default"/>
        <w:ind w:firstLine="709"/>
        <w:rPr>
          <w:rFonts w:asciiTheme="minorHAnsi" w:hAnsiTheme="minorHAnsi"/>
          <w:color w:val="auto"/>
          <w:sz w:val="22"/>
          <w:szCs w:val="22"/>
        </w:rPr>
      </w:pPr>
      <w:r w:rsidRPr="00F75937">
        <w:rPr>
          <w:rFonts w:asciiTheme="minorHAnsi" w:hAnsiTheme="minorHAnsi"/>
          <w:color w:val="auto"/>
          <w:sz w:val="22"/>
          <w:szCs w:val="22"/>
        </w:rPr>
        <w:t xml:space="preserve">Que la comunidad lo reconoce como un componente central de la identidad barrial y, en sus orígenes, fue también un símbolo del entonces barrio de Flores. Su edificio fue diseñado por el arquitecto Jacques </w:t>
      </w:r>
      <w:proofErr w:type="spellStart"/>
      <w:r w:rsidRPr="00F75937">
        <w:rPr>
          <w:rFonts w:asciiTheme="minorHAnsi" w:hAnsiTheme="minorHAnsi"/>
          <w:color w:val="auto"/>
          <w:sz w:val="22"/>
          <w:szCs w:val="22"/>
        </w:rPr>
        <w:t>Braguinsky</w:t>
      </w:r>
      <w:proofErr w:type="spellEnd"/>
      <w:r w:rsidRPr="00F75937">
        <w:rPr>
          <w:rFonts w:asciiTheme="minorHAnsi" w:hAnsiTheme="minorHAnsi"/>
          <w:color w:val="auto"/>
          <w:sz w:val="22"/>
          <w:szCs w:val="22"/>
        </w:rPr>
        <w:t xml:space="preserve">, responsable asimismo del ex Ministerio de Agricultura, Ganadería y Pesca en Paseo Colón. Vecinos, vecinas y antiguas trabajadoras relatan que Albert Einstein visitó el hospital durante su visita al país y que Diego Armando Maradona acudía al servicio de Kinesiología en su paso por Argentinos </w:t>
      </w:r>
      <w:proofErr w:type="spellStart"/>
      <w:r w:rsidRPr="00F75937">
        <w:rPr>
          <w:rFonts w:asciiTheme="minorHAnsi" w:hAnsiTheme="minorHAnsi"/>
          <w:color w:val="auto"/>
          <w:sz w:val="22"/>
          <w:szCs w:val="22"/>
        </w:rPr>
        <w:t>Juniors</w:t>
      </w:r>
      <w:proofErr w:type="spellEnd"/>
      <w:r w:rsidRPr="00F75937">
        <w:rPr>
          <w:rFonts w:asciiTheme="minorHAnsi" w:hAnsiTheme="minorHAnsi"/>
          <w:color w:val="auto"/>
          <w:sz w:val="22"/>
          <w:szCs w:val="22"/>
        </w:rPr>
        <w:t xml:space="preserve">. </w:t>
      </w:r>
    </w:p>
    <w:p w:rsidR="00361525" w:rsidRPr="00F75937" w:rsidRDefault="00361525" w:rsidP="00361525">
      <w:pPr>
        <w:pStyle w:val="Default"/>
        <w:ind w:firstLine="709"/>
        <w:rPr>
          <w:rFonts w:asciiTheme="minorHAnsi" w:hAnsiTheme="minorHAnsi"/>
          <w:color w:val="auto"/>
          <w:sz w:val="22"/>
          <w:szCs w:val="22"/>
        </w:rPr>
      </w:pPr>
    </w:p>
    <w:p w:rsidR="00361525" w:rsidRPr="00F75937" w:rsidRDefault="00361525" w:rsidP="00361525">
      <w:pPr>
        <w:pStyle w:val="Default"/>
        <w:ind w:firstLine="709"/>
        <w:rPr>
          <w:rFonts w:asciiTheme="minorHAnsi" w:hAnsiTheme="minorHAnsi"/>
          <w:color w:val="auto"/>
          <w:sz w:val="22"/>
          <w:szCs w:val="22"/>
        </w:rPr>
      </w:pPr>
      <w:r w:rsidRPr="00F75937">
        <w:rPr>
          <w:rFonts w:asciiTheme="minorHAnsi" w:hAnsiTheme="minorHAnsi"/>
          <w:color w:val="auto"/>
          <w:sz w:val="22"/>
          <w:szCs w:val="22"/>
        </w:rPr>
        <w:t xml:space="preserve">Que en 2001, tras la quiebra de la Asociación, el hospital cerró sus puertas. Parte de su personal continuó funcionando como cooperativa, aunque en los últimos años el inmueble terminó clausurado. Días atrás, el edificio fue adquirido por la empresa IRSA por un monto cercano a los 6,8 millones de dólares. </w:t>
      </w:r>
    </w:p>
    <w:p w:rsidR="00361525" w:rsidRPr="00F75937" w:rsidRDefault="00361525" w:rsidP="00361525">
      <w:pPr>
        <w:pStyle w:val="Default"/>
        <w:ind w:firstLine="709"/>
        <w:rPr>
          <w:rFonts w:asciiTheme="minorHAnsi" w:hAnsiTheme="minorHAnsi"/>
          <w:color w:val="auto"/>
          <w:sz w:val="22"/>
          <w:szCs w:val="22"/>
        </w:rPr>
      </w:pPr>
    </w:p>
    <w:p w:rsidR="00361525" w:rsidRPr="00F75937" w:rsidRDefault="00361525" w:rsidP="00361525">
      <w:pPr>
        <w:ind w:firstLine="709"/>
      </w:pPr>
      <w:r w:rsidRPr="00F75937">
        <w:t>Que la operación encendió la preocupación de vecinos e instituciones de la zona, quienes señalan la ausencia de información pública sobre el proceso: quién es el adquirente, cuáles son sus capacidades, cómo está catalogado el inmueble y cuál será el destino final del predio y del arbolado interno.</w:t>
      </w:r>
    </w:p>
    <w:p w:rsidR="00361525" w:rsidRPr="00F75937" w:rsidRDefault="00361525" w:rsidP="00361525">
      <w:pPr>
        <w:ind w:firstLine="709"/>
        <w:rPr>
          <w:rFonts w:eastAsia="Times New Roman" w:cstheme="minorHAnsi"/>
          <w:color w:val="000000"/>
        </w:rPr>
      </w:pPr>
      <w:r w:rsidRPr="00F75937">
        <w:rPr>
          <w:rFonts w:eastAsia="Times New Roman" w:cstheme="minorHAnsi"/>
          <w:color w:val="000000"/>
        </w:rPr>
        <w:t>Por todo lo expuesto esta Comisión de Planeamiento Urbano aconseja la sanción de la siguiente:</w:t>
      </w:r>
    </w:p>
    <w:p w:rsidR="00361525" w:rsidRPr="005560EA" w:rsidRDefault="00361525" w:rsidP="00361525">
      <w:pPr>
        <w:pStyle w:val="normal0"/>
        <w:pBdr>
          <w:top w:val="nil"/>
          <w:left w:val="nil"/>
          <w:bottom w:val="nil"/>
          <w:right w:val="nil"/>
          <w:between w:val="nil"/>
        </w:pBdr>
        <w:jc w:val="center"/>
        <w:rPr>
          <w:rFonts w:asciiTheme="minorHAnsi" w:hAnsiTheme="minorHAnsi" w:cstheme="minorHAnsi"/>
          <w:b/>
          <w:bCs/>
          <w:color w:val="000000"/>
        </w:rPr>
      </w:pPr>
      <w:r w:rsidRPr="005560EA">
        <w:rPr>
          <w:rFonts w:asciiTheme="minorHAnsi" w:hAnsiTheme="minorHAnsi" w:cstheme="minorHAnsi"/>
          <w:b/>
          <w:bCs/>
          <w:color w:val="000000"/>
        </w:rPr>
        <w:t>RESOLUCIÓN</w:t>
      </w:r>
    </w:p>
    <w:p w:rsidR="00361525" w:rsidRDefault="00361525" w:rsidP="00361525">
      <w:pPr>
        <w:pStyle w:val="Default"/>
      </w:pPr>
    </w:p>
    <w:p w:rsidR="00361525" w:rsidRDefault="00361525" w:rsidP="00361525">
      <w:pPr>
        <w:pStyle w:val="Default"/>
        <w:rPr>
          <w:color w:val="auto"/>
        </w:rPr>
      </w:pPr>
    </w:p>
    <w:p w:rsidR="00361525" w:rsidRPr="00F75937" w:rsidRDefault="00361525" w:rsidP="00361525">
      <w:pPr>
        <w:pStyle w:val="Default"/>
        <w:rPr>
          <w:rFonts w:asciiTheme="minorHAnsi" w:hAnsiTheme="minorHAnsi"/>
          <w:color w:val="auto"/>
          <w:sz w:val="22"/>
          <w:szCs w:val="22"/>
        </w:rPr>
      </w:pPr>
      <w:r w:rsidRPr="00F75937">
        <w:rPr>
          <w:rFonts w:asciiTheme="minorHAnsi" w:hAnsiTheme="minorHAnsi"/>
          <w:color w:val="auto"/>
          <w:sz w:val="22"/>
          <w:szCs w:val="22"/>
        </w:rPr>
        <w:t xml:space="preserve"> </w:t>
      </w:r>
      <w:r w:rsidRPr="00F75937">
        <w:rPr>
          <w:rFonts w:asciiTheme="minorHAnsi" w:hAnsiTheme="minorHAnsi"/>
          <w:b/>
          <w:bCs/>
          <w:color w:val="auto"/>
          <w:sz w:val="22"/>
          <w:szCs w:val="22"/>
        </w:rPr>
        <w:t xml:space="preserve">Artículo 1°.- </w:t>
      </w:r>
      <w:r w:rsidRPr="00F75937">
        <w:rPr>
          <w:rFonts w:asciiTheme="minorHAnsi" w:hAnsiTheme="minorHAnsi"/>
          <w:color w:val="auto"/>
          <w:sz w:val="22"/>
          <w:szCs w:val="22"/>
        </w:rPr>
        <w:t xml:space="preserve">El Poder Ejecutivo informará, a través de los organismos correspondientes y en un plazo máximo de 30 (treinta) días de recibida la presente, sobre los siguientes puntos referidos a distintos aspectos vinculados al proceso de transferencia, venta, cesión o enajenación del inmueble correspondiente al ex hospital Israelita, ubicado en la Avenida Nazca N° 1145, barrio de Santa Rita, (comuna 11): </w:t>
      </w:r>
    </w:p>
    <w:p w:rsidR="00361525" w:rsidRPr="00F75937" w:rsidRDefault="00361525" w:rsidP="00F75937">
      <w:pPr>
        <w:pStyle w:val="Default"/>
        <w:numPr>
          <w:ilvl w:val="0"/>
          <w:numId w:val="1"/>
        </w:numPr>
        <w:rPr>
          <w:rFonts w:asciiTheme="minorHAnsi" w:hAnsiTheme="minorHAnsi"/>
          <w:color w:val="auto"/>
          <w:sz w:val="22"/>
          <w:szCs w:val="22"/>
        </w:rPr>
      </w:pPr>
      <w:r w:rsidRPr="00F75937">
        <w:rPr>
          <w:rFonts w:asciiTheme="minorHAnsi" w:hAnsiTheme="minorHAnsi"/>
          <w:color w:val="auto"/>
          <w:sz w:val="22"/>
          <w:szCs w:val="22"/>
        </w:rPr>
        <w:t xml:space="preserve">Indique el marco legal y administrativo bajo el cual se llevó adelante la operación de venta o cesión del inmueble correspondiente al ex Hospital Israelita. </w:t>
      </w:r>
    </w:p>
    <w:p w:rsidR="00361525" w:rsidRPr="00F75937" w:rsidRDefault="00361525" w:rsidP="00F75937">
      <w:pPr>
        <w:pStyle w:val="Default"/>
        <w:numPr>
          <w:ilvl w:val="0"/>
          <w:numId w:val="1"/>
        </w:numPr>
        <w:rPr>
          <w:rFonts w:asciiTheme="minorHAnsi" w:hAnsiTheme="minorHAnsi"/>
          <w:color w:val="auto"/>
          <w:sz w:val="22"/>
          <w:szCs w:val="22"/>
        </w:rPr>
      </w:pPr>
      <w:r w:rsidRPr="00F75937">
        <w:rPr>
          <w:rFonts w:asciiTheme="minorHAnsi" w:hAnsiTheme="minorHAnsi"/>
          <w:color w:val="auto"/>
          <w:sz w:val="22"/>
          <w:szCs w:val="22"/>
        </w:rPr>
        <w:t xml:space="preserve">Detalle el nivel de protección patrimonial o estructural del inmueble. Adjunte ficha de catalogación. </w:t>
      </w:r>
    </w:p>
    <w:p w:rsidR="00361525" w:rsidRPr="00F75937" w:rsidRDefault="00361525" w:rsidP="00F75937">
      <w:pPr>
        <w:pStyle w:val="Default"/>
        <w:numPr>
          <w:ilvl w:val="0"/>
          <w:numId w:val="1"/>
        </w:numPr>
        <w:rPr>
          <w:rFonts w:asciiTheme="minorHAnsi" w:hAnsiTheme="minorHAnsi"/>
          <w:color w:val="auto"/>
          <w:sz w:val="22"/>
          <w:szCs w:val="22"/>
        </w:rPr>
      </w:pPr>
      <w:r w:rsidRPr="00F75937">
        <w:rPr>
          <w:rFonts w:asciiTheme="minorHAnsi" w:hAnsiTheme="minorHAnsi"/>
          <w:color w:val="auto"/>
          <w:sz w:val="22"/>
          <w:szCs w:val="22"/>
        </w:rPr>
        <w:t xml:space="preserve">Informe si se evaluó el impacto en ambiente y salud en la comunidad que implica la pérdida del inmueble. Adjunte informe en caso afirmativo. </w:t>
      </w:r>
    </w:p>
    <w:p w:rsidR="00361525" w:rsidRPr="00F75937" w:rsidRDefault="00361525" w:rsidP="00F75937">
      <w:pPr>
        <w:pStyle w:val="Default"/>
        <w:numPr>
          <w:ilvl w:val="0"/>
          <w:numId w:val="1"/>
        </w:numPr>
        <w:rPr>
          <w:rFonts w:asciiTheme="minorHAnsi" w:hAnsiTheme="minorHAnsi"/>
          <w:color w:val="auto"/>
          <w:sz w:val="22"/>
          <w:szCs w:val="22"/>
        </w:rPr>
      </w:pPr>
      <w:r w:rsidRPr="00F75937">
        <w:rPr>
          <w:rFonts w:asciiTheme="minorHAnsi" w:hAnsiTheme="minorHAnsi"/>
          <w:color w:val="auto"/>
          <w:sz w:val="22"/>
          <w:szCs w:val="22"/>
        </w:rPr>
        <w:t xml:space="preserve">Detalle si existen solicitudes de permisos de obra. </w:t>
      </w:r>
    </w:p>
    <w:p w:rsidR="00361525" w:rsidRDefault="00361525" w:rsidP="00F75937">
      <w:pPr>
        <w:pStyle w:val="Default"/>
        <w:numPr>
          <w:ilvl w:val="0"/>
          <w:numId w:val="1"/>
        </w:numPr>
        <w:rPr>
          <w:rFonts w:asciiTheme="minorHAnsi" w:hAnsiTheme="minorHAnsi"/>
          <w:color w:val="auto"/>
          <w:sz w:val="22"/>
          <w:szCs w:val="22"/>
        </w:rPr>
      </w:pPr>
      <w:r w:rsidRPr="00F75937">
        <w:rPr>
          <w:rFonts w:asciiTheme="minorHAnsi" w:hAnsiTheme="minorHAnsi"/>
          <w:color w:val="auto"/>
          <w:sz w:val="22"/>
          <w:szCs w:val="22"/>
        </w:rPr>
        <w:t xml:space="preserve">Detalle si existe normativa que proteja el arbolado que hay dentro del predio. </w:t>
      </w:r>
    </w:p>
    <w:p w:rsidR="00F75937" w:rsidRPr="00F75937" w:rsidRDefault="00F75937" w:rsidP="00361525">
      <w:pPr>
        <w:pStyle w:val="Default"/>
        <w:rPr>
          <w:rFonts w:asciiTheme="minorHAnsi" w:hAnsiTheme="minorHAnsi"/>
          <w:color w:val="auto"/>
          <w:sz w:val="22"/>
          <w:szCs w:val="22"/>
        </w:rPr>
      </w:pPr>
    </w:p>
    <w:p w:rsidR="00361525" w:rsidRPr="00F75937" w:rsidRDefault="00361525" w:rsidP="00361525">
      <w:r w:rsidRPr="00F75937">
        <w:rPr>
          <w:b/>
          <w:bCs/>
        </w:rPr>
        <w:t xml:space="preserve">Artículo 2°.- </w:t>
      </w:r>
      <w:r w:rsidRPr="00F75937">
        <w:t>Comuníquese, etc.</w:t>
      </w:r>
    </w:p>
    <w:p w:rsidR="00361525" w:rsidRPr="00F75937" w:rsidRDefault="00361525" w:rsidP="00361525">
      <w:pPr>
        <w:pStyle w:val="paragraph"/>
        <w:spacing w:before="0" w:beforeAutospacing="0" w:after="0" w:afterAutospacing="0"/>
        <w:textAlignment w:val="baseline"/>
        <w:rPr>
          <w:rFonts w:asciiTheme="minorHAnsi" w:hAnsiTheme="minorHAnsi" w:cs="Segoe UI"/>
          <w:sz w:val="22"/>
          <w:szCs w:val="22"/>
        </w:rPr>
      </w:pPr>
      <w:r w:rsidRPr="00F75937">
        <w:rPr>
          <w:rStyle w:val="normaltextrun"/>
          <w:rFonts w:asciiTheme="minorHAnsi" w:eastAsiaTheme="majorEastAsia" w:hAnsiTheme="minorHAnsi"/>
          <w:sz w:val="22"/>
          <w:szCs w:val="22"/>
          <w:lang w:val="es-AR"/>
        </w:rPr>
        <w:t>Sala de Comisión</w:t>
      </w:r>
      <w:r w:rsidRPr="00F75937">
        <w:rPr>
          <w:rStyle w:val="eop"/>
          <w:rFonts w:asciiTheme="minorHAnsi" w:eastAsiaTheme="majorEastAsia" w:hAnsiTheme="minorHAnsi"/>
          <w:sz w:val="22"/>
          <w:szCs w:val="22"/>
        </w:rPr>
        <w:t> </w:t>
      </w:r>
      <w:r w:rsidRPr="00F75937">
        <w:rPr>
          <w:rStyle w:val="eop"/>
          <w:rFonts w:asciiTheme="minorHAnsi" w:hAnsiTheme="minorHAnsi"/>
          <w:sz w:val="22"/>
          <w:szCs w:val="22"/>
        </w:rPr>
        <w:t xml:space="preserve"> </w:t>
      </w:r>
      <w:r w:rsidR="00F75937" w:rsidRPr="00F75937">
        <w:rPr>
          <w:rStyle w:val="eop"/>
          <w:rFonts w:asciiTheme="minorHAnsi" w:hAnsiTheme="minorHAnsi"/>
          <w:sz w:val="22"/>
          <w:szCs w:val="22"/>
        </w:rPr>
        <w:t>02</w:t>
      </w:r>
      <w:r w:rsidRPr="00F75937">
        <w:rPr>
          <w:rStyle w:val="eop"/>
          <w:rFonts w:asciiTheme="minorHAnsi" w:hAnsiTheme="minorHAnsi"/>
          <w:sz w:val="22"/>
          <w:szCs w:val="22"/>
        </w:rPr>
        <w:t xml:space="preserve"> de </w:t>
      </w:r>
      <w:r w:rsidR="00F75937" w:rsidRPr="00F75937">
        <w:rPr>
          <w:rStyle w:val="eop"/>
          <w:rFonts w:asciiTheme="minorHAnsi" w:hAnsiTheme="minorHAnsi"/>
          <w:sz w:val="22"/>
          <w:szCs w:val="22"/>
        </w:rPr>
        <w:t>Junio de 2026</w:t>
      </w:r>
    </w:p>
    <w:p w:rsidR="00361525" w:rsidRPr="00F75937" w:rsidRDefault="00361525" w:rsidP="00361525">
      <w:pPr>
        <w:pStyle w:val="paragraph"/>
        <w:spacing w:before="0" w:beforeAutospacing="0" w:after="0" w:afterAutospacing="0"/>
        <w:textAlignment w:val="baseline"/>
        <w:rPr>
          <w:rFonts w:asciiTheme="minorHAnsi" w:hAnsiTheme="minorHAnsi" w:cs="Segoe UI"/>
          <w:sz w:val="22"/>
          <w:szCs w:val="22"/>
        </w:rPr>
      </w:pPr>
      <w:r w:rsidRPr="00F75937">
        <w:rPr>
          <w:rStyle w:val="normaltextrun"/>
          <w:rFonts w:asciiTheme="minorHAnsi" w:eastAsiaTheme="majorEastAsia" w:hAnsiTheme="minorHAnsi"/>
          <w:sz w:val="22"/>
          <w:szCs w:val="22"/>
          <w:lang w:val="es-AR"/>
        </w:rPr>
        <w:t>Por la Comisión de Planeamiento Urbano</w:t>
      </w:r>
    </w:p>
    <w:p w:rsidR="00361525" w:rsidRPr="005560EA" w:rsidRDefault="00361525" w:rsidP="00361525">
      <w:pPr>
        <w:rPr>
          <w:rFonts w:cstheme="minorHAnsi"/>
        </w:rPr>
      </w:pPr>
    </w:p>
    <w:p w:rsidR="00361525" w:rsidRDefault="00361525" w:rsidP="00361525">
      <w:pPr>
        <w:rPr>
          <w:rFonts w:cstheme="minorHAnsi"/>
        </w:rPr>
      </w:pPr>
    </w:p>
    <w:p w:rsidR="00361525" w:rsidRDefault="00361525" w:rsidP="00361525">
      <w:pPr>
        <w:jc w:val="center"/>
        <w:rPr>
          <w:rFonts w:cstheme="minorHAnsi"/>
        </w:rPr>
      </w:pPr>
      <w:r w:rsidRPr="001E7D29">
        <w:rPr>
          <w:rFonts w:cstheme="minorHAnsi"/>
        </w:rPr>
        <w:t xml:space="preserve">Edgardo </w:t>
      </w:r>
      <w:proofErr w:type="spellStart"/>
      <w:r w:rsidRPr="001E7D29">
        <w:rPr>
          <w:rFonts w:cstheme="minorHAnsi"/>
        </w:rPr>
        <w:t>Alifraco</w:t>
      </w:r>
      <w:proofErr w:type="spellEnd"/>
    </w:p>
    <w:p w:rsidR="00361525" w:rsidRPr="005560EA" w:rsidRDefault="00361525" w:rsidP="00361525">
      <w:pPr>
        <w:jc w:val="center"/>
        <w:rPr>
          <w:rFonts w:cstheme="minorHAnsi"/>
        </w:rPr>
      </w:pPr>
      <w:r>
        <w:rPr>
          <w:rFonts w:cstheme="minorHAnsi"/>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361525" w:rsidTr="0079589C">
        <w:trPr>
          <w:trHeight w:val="1007"/>
        </w:trPr>
        <w:tc>
          <w:tcPr>
            <w:tcW w:w="4322" w:type="dxa"/>
          </w:tcPr>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Rossen</w:t>
            </w:r>
            <w:proofErr w:type="spellEnd"/>
            <w:r w:rsidRPr="00D96F8A">
              <w:rPr>
                <w:rFonts w:ascii="Times New Roman" w:eastAsia="Times New Roman" w:hAnsi="Times New Roman" w:cs="Times New Roman"/>
                <w:color w:val="000000"/>
                <w:sz w:val="24"/>
                <w:szCs w:val="24"/>
              </w:rPr>
              <w:t>, Bárbara</w:t>
            </w:r>
          </w:p>
          <w:p w:rsidR="00361525" w:rsidRDefault="00361525" w:rsidP="0079589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Vicepresidenta 1ra</w:t>
            </w:r>
          </w:p>
        </w:tc>
        <w:tc>
          <w:tcPr>
            <w:tcW w:w="4322" w:type="dxa"/>
          </w:tcPr>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 xml:space="preserve">Nieto </w:t>
            </w:r>
            <w:proofErr w:type="spellStart"/>
            <w:r w:rsidRPr="00D96F8A">
              <w:rPr>
                <w:rFonts w:ascii="Times New Roman" w:eastAsia="Times New Roman" w:hAnsi="Times New Roman" w:cs="Times New Roman"/>
                <w:color w:val="000000"/>
                <w:sz w:val="24"/>
                <w:szCs w:val="24"/>
              </w:rPr>
              <w:t>Dario</w:t>
            </w:r>
            <w:proofErr w:type="spellEnd"/>
          </w:p>
          <w:p w:rsidR="00361525" w:rsidRDefault="00361525" w:rsidP="0079589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Vicepresidente 2do</w:t>
            </w:r>
          </w:p>
        </w:tc>
      </w:tr>
      <w:tr w:rsidR="00361525" w:rsidTr="0079589C">
        <w:trPr>
          <w:trHeight w:val="490"/>
        </w:trPr>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Fernandez</w:t>
            </w:r>
            <w:proofErr w:type="spellEnd"/>
            <w:r w:rsidRPr="00D96F8A">
              <w:rPr>
                <w:rFonts w:ascii="Times New Roman" w:eastAsia="Times New Roman" w:hAnsi="Times New Roman" w:cs="Times New Roman"/>
                <w:color w:val="000000"/>
                <w:sz w:val="24"/>
                <w:szCs w:val="24"/>
              </w:rPr>
              <w:t xml:space="preserve"> Juan Ignacio</w:t>
            </w:r>
          </w:p>
        </w:tc>
        <w:tc>
          <w:tcPr>
            <w:tcW w:w="4322" w:type="dxa"/>
          </w:tcPr>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Barroetaveña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Matias</w:t>
            </w:r>
            <w:proofErr w:type="spellEnd"/>
          </w:p>
        </w:tc>
      </w:tr>
      <w:tr w:rsidR="00361525" w:rsidTr="0079589C">
        <w:trPr>
          <w:trHeight w:val="490"/>
        </w:trPr>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Freire Victoria</w:t>
            </w:r>
          </w:p>
        </w:tc>
        <w:tc>
          <w:tcPr>
            <w:tcW w:w="4322" w:type="dxa"/>
          </w:tcPr>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Grillo Alejandro</w:t>
            </w:r>
          </w:p>
        </w:tc>
      </w:tr>
    </w:tbl>
    <w:p w:rsidR="00361525" w:rsidRDefault="00361525" w:rsidP="00361525">
      <w:pP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361525" w:rsidTr="0079589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Imas</w:t>
            </w:r>
            <w:proofErr w:type="spellEnd"/>
            <w:r w:rsidRPr="00D96F8A">
              <w:rPr>
                <w:rFonts w:ascii="Times New Roman" w:eastAsia="Times New Roman" w:hAnsi="Times New Roman" w:cs="Times New Roman"/>
                <w:color w:val="000000"/>
                <w:sz w:val="24"/>
                <w:szCs w:val="24"/>
              </w:rPr>
              <w:t xml:space="preserve"> Silvia</w:t>
            </w:r>
          </w:p>
        </w:t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Modarelli</w:t>
            </w:r>
            <w:proofErr w:type="spellEnd"/>
            <w:r w:rsidRPr="00D96F8A">
              <w:rPr>
                <w:rFonts w:ascii="Times New Roman" w:eastAsia="Times New Roman" w:hAnsi="Times New Roman" w:cs="Times New Roman"/>
                <w:color w:val="000000"/>
                <w:sz w:val="24"/>
                <w:szCs w:val="24"/>
              </w:rPr>
              <w:t xml:space="preserve"> Juan Pablo</w:t>
            </w:r>
          </w:p>
        </w:tc>
      </w:tr>
      <w:tr w:rsidR="00361525" w:rsidTr="0079589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Mollard</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Maria</w:t>
            </w:r>
            <w:proofErr w:type="spellEnd"/>
            <w:r w:rsidRPr="00D96F8A">
              <w:rPr>
                <w:rFonts w:ascii="Times New Roman" w:eastAsia="Times New Roman" w:hAnsi="Times New Roman" w:cs="Times New Roman"/>
                <w:color w:val="000000"/>
                <w:sz w:val="24"/>
                <w:szCs w:val="24"/>
              </w:rPr>
              <w:t xml:space="preserve"> Fernanda</w:t>
            </w:r>
          </w:p>
        </w:t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Nagata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Sebastian</w:t>
            </w:r>
            <w:proofErr w:type="spellEnd"/>
          </w:p>
        </w:tc>
      </w:tr>
      <w:tr w:rsidR="00361525" w:rsidTr="0079589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r w:rsidRPr="005E6C9E">
              <w:rPr>
                <w:rFonts w:ascii="Times New Roman" w:eastAsia="Times New Roman" w:hAnsi="Times New Roman" w:cs="Times New Roman"/>
                <w:color w:val="000000"/>
                <w:sz w:val="24"/>
                <w:szCs w:val="24"/>
              </w:rPr>
              <w:t>Neira Claudia</w:t>
            </w:r>
          </w:p>
        </w:t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Parera</w:t>
            </w:r>
            <w:proofErr w:type="spellEnd"/>
            <w:r w:rsidRPr="005E6C9E">
              <w:rPr>
                <w:rFonts w:ascii="Times New Roman" w:eastAsia="Times New Roman" w:hAnsi="Times New Roman" w:cs="Times New Roman"/>
                <w:color w:val="000000"/>
                <w:sz w:val="24"/>
                <w:szCs w:val="24"/>
              </w:rPr>
              <w:t xml:space="preserve"> Ignacio</w:t>
            </w:r>
          </w:p>
        </w:tc>
      </w:tr>
      <w:tr w:rsidR="00361525" w:rsidTr="0079589C">
        <w:tc>
          <w:tcPr>
            <w:tcW w:w="4322" w:type="dxa"/>
          </w:tcPr>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Thourte</w:t>
            </w:r>
            <w:proofErr w:type="spellEnd"/>
            <w:r w:rsidRPr="005E6C9E">
              <w:rPr>
                <w:rFonts w:ascii="Times New Roman" w:eastAsia="Times New Roman" w:hAnsi="Times New Roman" w:cs="Times New Roman"/>
                <w:color w:val="000000"/>
                <w:sz w:val="24"/>
                <w:szCs w:val="24"/>
              </w:rPr>
              <w:t xml:space="preserve"> Manuela</w:t>
            </w:r>
          </w:p>
        </w:tc>
        <w:tc>
          <w:tcPr>
            <w:tcW w:w="4322" w:type="dxa"/>
          </w:tcPr>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rPr>
                <w:rFonts w:ascii="Times New Roman" w:eastAsia="Times New Roman" w:hAnsi="Times New Roman" w:cs="Times New Roman"/>
                <w:color w:val="000000"/>
                <w:sz w:val="24"/>
                <w:szCs w:val="24"/>
              </w:rPr>
            </w:pPr>
          </w:p>
          <w:p w:rsidR="00361525" w:rsidRDefault="00361525"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Villafruela</w:t>
            </w:r>
            <w:proofErr w:type="spellEnd"/>
            <w:r w:rsidRPr="005E6C9E">
              <w:rPr>
                <w:rFonts w:ascii="Times New Roman" w:eastAsia="Times New Roman" w:hAnsi="Times New Roman" w:cs="Times New Roman"/>
                <w:color w:val="000000"/>
                <w:sz w:val="24"/>
                <w:szCs w:val="24"/>
              </w:rPr>
              <w:t xml:space="preserve"> </w:t>
            </w:r>
            <w:proofErr w:type="spellStart"/>
            <w:r w:rsidRPr="005E6C9E">
              <w:rPr>
                <w:rFonts w:ascii="Times New Roman" w:eastAsia="Times New Roman" w:hAnsi="Times New Roman" w:cs="Times New Roman"/>
                <w:color w:val="000000"/>
                <w:sz w:val="24"/>
                <w:szCs w:val="24"/>
              </w:rPr>
              <w:t>Gimena</w:t>
            </w:r>
            <w:proofErr w:type="spellEnd"/>
          </w:p>
        </w:tc>
      </w:tr>
    </w:tbl>
    <w:p w:rsidR="00361525" w:rsidRPr="000425FE" w:rsidRDefault="00361525" w:rsidP="00361525">
      <w:pPr>
        <w:rPr>
          <w:rFonts w:ascii="Times New Roman" w:hAnsi="Times New Roman" w:cs="Times New Roman"/>
          <w:lang w:val="es-MX"/>
        </w:rPr>
      </w:pPr>
    </w:p>
    <w:p w:rsidR="00361525" w:rsidRPr="000425FE" w:rsidRDefault="00361525" w:rsidP="00361525">
      <w:pPr>
        <w:ind w:firstLine="709"/>
        <w:rPr>
          <w:rFonts w:ascii="Times New Roman" w:hAnsi="Times New Roman" w:cs="Times New Roman"/>
          <w:lang w:val="es-MX"/>
        </w:rPr>
      </w:pPr>
    </w:p>
    <w:p w:rsidR="00361525" w:rsidRPr="000425FE" w:rsidRDefault="00361525" w:rsidP="00361525">
      <w:pPr>
        <w:rPr>
          <w:rFonts w:ascii="Times New Roman" w:hAnsi="Times New Roman" w:cs="Times New Roman"/>
          <w:lang w:val="es-MX"/>
        </w:rPr>
      </w:pPr>
    </w:p>
    <w:sectPr w:rsidR="00361525" w:rsidRPr="000425FE" w:rsidSect="000425FE">
      <w:headerReference w:type="default" r:id="rId7"/>
      <w:footerReference w:type="default" r:id="rId8"/>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DC6" w:rsidRDefault="00495DC6" w:rsidP="00AF6364">
      <w:pPr>
        <w:spacing w:after="0" w:line="240" w:lineRule="auto"/>
      </w:pPr>
      <w:r>
        <w:separator/>
      </w:r>
    </w:p>
  </w:endnote>
  <w:endnote w:type="continuationSeparator" w:id="0">
    <w:p w:rsidR="00495DC6" w:rsidRDefault="00495DC6"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DB728B" w:rsidRPr="00DB728B">
        <w:rPr>
          <w:noProof/>
          <w:color w:val="333333"/>
          <w:sz w:val="20"/>
        </w:rPr>
        <w:t>29/5/2026 14:05:00</w:t>
      </w:r>
    </w:fldSimple>
    <w:r w:rsidRPr="001C19C4">
      <w:rPr>
        <w:color w:val="333333"/>
        <w:sz w:val="20"/>
      </w:rPr>
      <w:t xml:space="preserve">  -  Cantidad de caracteres: </w:t>
    </w:r>
    <w:fldSimple w:instr=" NUMCHARS  \* MERGEFORMAT ">
      <w:r w:rsidR="00DB728B" w:rsidRPr="00DB728B">
        <w:rPr>
          <w:noProof/>
          <w:color w:val="333333"/>
          <w:sz w:val="20"/>
        </w:rPr>
        <w:t>2815</w:t>
      </w:r>
    </w:fldSimple>
    <w:r w:rsidRPr="001C19C4">
      <w:rPr>
        <w:color w:val="333333"/>
        <w:sz w:val="20"/>
      </w:rPr>
      <w:t xml:space="preserve"> - Cantidad de palabras: </w:t>
    </w:r>
    <w:fldSimple w:instr=" NUMWORDS  \* MERGEFORMAT ">
      <w:r w:rsidR="00DB728B" w:rsidRPr="00DB728B">
        <w:rPr>
          <w:noProof/>
          <w:color w:val="333333"/>
          <w:sz w:val="20"/>
        </w:rPr>
        <w:t>512</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C96E23" w:rsidRPr="001C19C4">
      <w:rPr>
        <w:rStyle w:val="Nmerodepgina"/>
        <w:color w:val="333333"/>
      </w:rPr>
      <w:fldChar w:fldCharType="begin"/>
    </w:r>
    <w:r w:rsidRPr="001C19C4">
      <w:rPr>
        <w:rStyle w:val="Nmerodepgina"/>
        <w:color w:val="333333"/>
      </w:rPr>
      <w:instrText xml:space="preserve"> PAGE </w:instrText>
    </w:r>
    <w:r w:rsidR="00C96E23" w:rsidRPr="001C19C4">
      <w:rPr>
        <w:rStyle w:val="Nmerodepgina"/>
        <w:color w:val="333333"/>
      </w:rPr>
      <w:fldChar w:fldCharType="separate"/>
    </w:r>
    <w:r w:rsidR="00DB728B">
      <w:rPr>
        <w:rStyle w:val="Nmerodepgina"/>
        <w:noProof/>
        <w:color w:val="333333"/>
      </w:rPr>
      <w:t>2</w:t>
    </w:r>
    <w:r w:rsidR="00C96E23" w:rsidRPr="001C19C4">
      <w:rPr>
        <w:rStyle w:val="Nmerodepgina"/>
        <w:color w:val="333333"/>
      </w:rPr>
      <w:fldChar w:fldCharType="end"/>
    </w:r>
    <w:r w:rsidRPr="001C19C4">
      <w:rPr>
        <w:rStyle w:val="Nmerodepgina"/>
        <w:color w:val="333333"/>
      </w:rPr>
      <w:t>/</w:t>
    </w:r>
    <w:fldSimple w:instr=" NUMPAGES  \* MERGEFORMAT ">
      <w:r w:rsidR="00DB728B">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DC6" w:rsidRDefault="00495DC6" w:rsidP="00AF6364">
      <w:pPr>
        <w:spacing w:after="0" w:line="240" w:lineRule="auto"/>
      </w:pPr>
      <w:r>
        <w:separator/>
      </w:r>
    </w:p>
  </w:footnote>
  <w:footnote w:type="continuationSeparator" w:id="0">
    <w:p w:rsidR="00495DC6" w:rsidRDefault="00495DC6"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0470"/>
    <w:multiLevelType w:val="hybridMultilevel"/>
    <w:tmpl w:val="924254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58021D"/>
    <w:multiLevelType w:val="hybridMultilevel"/>
    <w:tmpl w:val="7428B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473FA"/>
    <w:rsid w:val="000425FE"/>
    <w:rsid w:val="002B0876"/>
    <w:rsid w:val="00361525"/>
    <w:rsid w:val="00425C91"/>
    <w:rsid w:val="00476D68"/>
    <w:rsid w:val="00495DC6"/>
    <w:rsid w:val="004F14B4"/>
    <w:rsid w:val="00597CD1"/>
    <w:rsid w:val="00646C3C"/>
    <w:rsid w:val="006764AA"/>
    <w:rsid w:val="006A0EE0"/>
    <w:rsid w:val="006D1BAF"/>
    <w:rsid w:val="006E4861"/>
    <w:rsid w:val="0072782F"/>
    <w:rsid w:val="00746F04"/>
    <w:rsid w:val="00785CAD"/>
    <w:rsid w:val="007D5575"/>
    <w:rsid w:val="00813615"/>
    <w:rsid w:val="0081386C"/>
    <w:rsid w:val="00887FEC"/>
    <w:rsid w:val="009A4135"/>
    <w:rsid w:val="00AB47F3"/>
    <w:rsid w:val="00AF3B91"/>
    <w:rsid w:val="00AF6364"/>
    <w:rsid w:val="00B24DD0"/>
    <w:rsid w:val="00B473FA"/>
    <w:rsid w:val="00B849CA"/>
    <w:rsid w:val="00C33CB5"/>
    <w:rsid w:val="00C60B5C"/>
    <w:rsid w:val="00C96E23"/>
    <w:rsid w:val="00DA6887"/>
    <w:rsid w:val="00DB479F"/>
    <w:rsid w:val="00DB728B"/>
    <w:rsid w:val="00E3324C"/>
    <w:rsid w:val="00F47AFC"/>
    <w:rsid w:val="00F75937"/>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25"/>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361525"/>
    <w:pPr>
      <w:spacing w:after="0" w:line="240" w:lineRule="auto"/>
      <w:jc w:val="both"/>
    </w:pPr>
    <w:rPr>
      <w:rFonts w:ascii="Times New Roman" w:eastAsia="Times New Roman" w:hAnsi="Times New Roman" w:cs="Times New Roman"/>
      <w:kern w:val="0"/>
      <w:sz w:val="24"/>
      <w:szCs w:val="24"/>
      <w:lang w:val="es-ES" w:eastAsia="es-ES"/>
    </w:rPr>
  </w:style>
  <w:style w:type="paragraph" w:customStyle="1" w:styleId="Default">
    <w:name w:val="Default"/>
    <w:rsid w:val="00361525"/>
    <w:pPr>
      <w:autoSpaceDE w:val="0"/>
      <w:autoSpaceDN w:val="0"/>
      <w:adjustRightInd w:val="0"/>
      <w:spacing w:after="0" w:line="240" w:lineRule="auto"/>
    </w:pPr>
    <w:rPr>
      <w:rFonts w:ascii="Times New Roman" w:hAnsi="Times New Roman" w:cs="Times New Roman"/>
      <w:color w:val="000000"/>
      <w:kern w:val="0"/>
      <w:sz w:val="24"/>
      <w:szCs w:val="24"/>
      <w:lang w:val="es-ES"/>
    </w:rPr>
  </w:style>
  <w:style w:type="paragraph" w:customStyle="1" w:styleId="paragraph">
    <w:name w:val="paragraph"/>
    <w:basedOn w:val="Normal"/>
    <w:rsid w:val="00361525"/>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eop">
    <w:name w:val="eop"/>
    <w:basedOn w:val="Fuentedeprrafopredeter"/>
    <w:rsid w:val="00361525"/>
  </w:style>
  <w:style w:type="character" w:customStyle="1" w:styleId="normaltextrun">
    <w:name w:val="normaltextrun"/>
    <w:basedOn w:val="Fuentedeprrafopredeter"/>
    <w:rsid w:val="00361525"/>
  </w:style>
  <w:style w:type="table" w:styleId="Tablaconcuadrcula">
    <w:name w:val="Table Grid"/>
    <w:basedOn w:val="Tablanormal"/>
    <w:uiPriority w:val="59"/>
    <w:rsid w:val="00361525"/>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elay\Downloads\07f0fc1a-9d18-463d-85d1-fd69b41057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Template>
  <TotalTime>171</TotalTime>
  <Pages>2</Pages>
  <Words>512</Words>
  <Characters>2815</Characters>
  <Application>Microsoft Office Word</Application>
  <DocSecurity>0</DocSecurity>
  <Lines>124</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mapelay</dc:creator>
  <cp:lastModifiedBy>mapelay</cp:lastModifiedBy>
  <cp:revision>3</cp:revision>
  <cp:lastPrinted>2024-04-06T03:02:00Z</cp:lastPrinted>
  <dcterms:created xsi:type="dcterms:W3CDTF">2026-05-21T15:29:00Z</dcterms:created>
  <dcterms:modified xsi:type="dcterms:W3CDTF">2026-06-01T15:16:00Z</dcterms:modified>
</cp:coreProperties>
</file>