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89E44" w14:textId="77777777" w:rsidR="000C523D" w:rsidRDefault="000C523D" w:rsidP="00D341DD">
      <w:pPr>
        <w:pStyle w:val="Normal1"/>
        <w:jc w:val="right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Ref. Expediente </w:t>
      </w:r>
      <w:proofErr w:type="spellStart"/>
      <w:r>
        <w:rPr>
          <w:i/>
          <w:iCs/>
          <w:sz w:val="24"/>
          <w:szCs w:val="24"/>
        </w:rPr>
        <w:t>Nº</w:t>
      </w:r>
      <w:proofErr w:type="spellEnd"/>
      <w:r>
        <w:rPr>
          <w:i/>
          <w:iCs/>
          <w:sz w:val="24"/>
          <w:szCs w:val="24"/>
        </w:rPr>
        <w:t xml:space="preserve"> 80-J-2025 y </w:t>
      </w:r>
      <w:proofErr w:type="spellStart"/>
      <w:r>
        <w:rPr>
          <w:i/>
          <w:iCs/>
          <w:sz w:val="24"/>
          <w:szCs w:val="24"/>
        </w:rPr>
        <w:t>agreg</w:t>
      </w:r>
      <w:proofErr w:type="spellEnd"/>
      <w:r>
        <w:rPr>
          <w:i/>
          <w:iCs/>
          <w:sz w:val="24"/>
          <w:szCs w:val="24"/>
        </w:rPr>
        <w:t xml:space="preserve">. </w:t>
      </w:r>
      <w:proofErr w:type="spellStart"/>
      <w:r>
        <w:rPr>
          <w:i/>
          <w:iCs/>
          <w:sz w:val="24"/>
          <w:szCs w:val="24"/>
        </w:rPr>
        <w:t>Nº</w:t>
      </w:r>
      <w:proofErr w:type="spellEnd"/>
      <w:r>
        <w:rPr>
          <w:i/>
          <w:iCs/>
          <w:sz w:val="24"/>
          <w:szCs w:val="24"/>
        </w:rPr>
        <w:t xml:space="preserve"> 288-D-2026</w:t>
      </w:r>
    </w:p>
    <w:p w14:paraId="3F8C8333" w14:textId="77777777" w:rsidR="000C523D" w:rsidRDefault="000C523D" w:rsidP="00D341DD">
      <w:pPr>
        <w:pStyle w:val="Normal1"/>
        <w:rPr>
          <w:sz w:val="24"/>
          <w:szCs w:val="24"/>
        </w:rPr>
      </w:pPr>
    </w:p>
    <w:p w14:paraId="0C9215F8" w14:textId="77777777" w:rsidR="000C523D" w:rsidRDefault="000C523D" w:rsidP="00D341DD">
      <w:pPr>
        <w:pStyle w:val="Normal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Legislatura de la Ciudad Autónoma de Buenos Aires. </w:t>
      </w:r>
    </w:p>
    <w:p w14:paraId="5B6187C9" w14:textId="77777777" w:rsidR="000C523D" w:rsidRDefault="000C523D" w:rsidP="00D341DD">
      <w:pPr>
        <w:pStyle w:val="Normal1"/>
        <w:rPr>
          <w:sz w:val="24"/>
          <w:szCs w:val="24"/>
        </w:rPr>
      </w:pPr>
    </w:p>
    <w:p w14:paraId="47A308CE" w14:textId="77777777" w:rsidR="000C523D" w:rsidRDefault="000C523D" w:rsidP="00D341DD">
      <w:pPr>
        <w:pStyle w:val="Normal1"/>
        <w:rPr>
          <w:sz w:val="24"/>
          <w:szCs w:val="24"/>
        </w:rPr>
      </w:pPr>
    </w:p>
    <w:p w14:paraId="5495980F" w14:textId="77777777" w:rsidR="000C523D" w:rsidRDefault="000C523D" w:rsidP="00D341DD">
      <w:pPr>
        <w:pStyle w:val="Normal1"/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Visto:</w:t>
      </w:r>
    </w:p>
    <w:p w14:paraId="09F74D65" w14:textId="77777777" w:rsidR="000C523D" w:rsidRDefault="000C523D" w:rsidP="00D341DD">
      <w:pPr>
        <w:pStyle w:val="Normal1"/>
        <w:rPr>
          <w:sz w:val="24"/>
          <w:szCs w:val="24"/>
        </w:rPr>
      </w:pPr>
    </w:p>
    <w:p w14:paraId="6F60DC47" w14:textId="7C74BAD1" w:rsidR="000C523D" w:rsidRDefault="000C523D" w:rsidP="00D341DD">
      <w:pPr>
        <w:pStyle w:val="Normal1"/>
        <w:ind w:firstLine="720"/>
        <w:jc w:val="both"/>
        <w:rPr>
          <w:sz w:val="24"/>
          <w:szCs w:val="24"/>
        </w:rPr>
      </w:pPr>
      <w:r w:rsidRPr="0060382C">
        <w:rPr>
          <w:bCs/>
          <w:sz w:val="24"/>
          <w:szCs w:val="24"/>
        </w:rPr>
        <w:t>El</w:t>
      </w:r>
      <w:r>
        <w:rPr>
          <w:b/>
          <w:bCs/>
          <w:sz w:val="24"/>
          <w:szCs w:val="24"/>
        </w:rPr>
        <w:t xml:space="preserve"> Expediente </w:t>
      </w:r>
      <w:proofErr w:type="spellStart"/>
      <w:r>
        <w:rPr>
          <w:b/>
          <w:bCs/>
          <w:sz w:val="24"/>
          <w:szCs w:val="24"/>
        </w:rPr>
        <w:t>Nº</w:t>
      </w:r>
      <w:proofErr w:type="spellEnd"/>
      <w:r>
        <w:rPr>
          <w:b/>
          <w:bCs/>
          <w:sz w:val="24"/>
          <w:szCs w:val="24"/>
        </w:rPr>
        <w:t xml:space="preserve"> 80-J-2025</w:t>
      </w:r>
      <w:r w:rsidR="0060382C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de autoría del </w:t>
      </w:r>
      <w:proofErr w:type="gramStart"/>
      <w:r>
        <w:rPr>
          <w:sz w:val="24"/>
          <w:szCs w:val="24"/>
        </w:rPr>
        <w:t>Jefe</w:t>
      </w:r>
      <w:proofErr w:type="gramEnd"/>
      <w:r>
        <w:rPr>
          <w:sz w:val="24"/>
          <w:szCs w:val="24"/>
        </w:rPr>
        <w:t xml:space="preserve"> de Gobierno de la </w:t>
      </w:r>
      <w:r w:rsidR="0060382C">
        <w:rPr>
          <w:sz w:val="24"/>
          <w:szCs w:val="24"/>
        </w:rPr>
        <w:t>Ciudad Autónoma de Buenos Aires</w:t>
      </w:r>
      <w:r w:rsidR="00591E70">
        <w:rPr>
          <w:sz w:val="24"/>
          <w:szCs w:val="24"/>
        </w:rPr>
        <w:t>, sobre “Modificase el Código Contravencional de la Ciudad – Ley 1472”</w:t>
      </w:r>
      <w:r w:rsidR="0060382C">
        <w:rPr>
          <w:sz w:val="24"/>
          <w:szCs w:val="24"/>
        </w:rPr>
        <w:t xml:space="preserve"> y </w:t>
      </w:r>
      <w:r w:rsidR="003F2E6C">
        <w:rPr>
          <w:sz w:val="24"/>
          <w:szCs w:val="24"/>
        </w:rPr>
        <w:t xml:space="preserve">el </w:t>
      </w:r>
      <w:r w:rsidR="0060382C">
        <w:rPr>
          <w:b/>
          <w:bCs/>
          <w:sz w:val="24"/>
          <w:szCs w:val="24"/>
        </w:rPr>
        <w:t xml:space="preserve">Expediente </w:t>
      </w:r>
      <w:proofErr w:type="spellStart"/>
      <w:r w:rsidR="0060382C">
        <w:rPr>
          <w:b/>
          <w:bCs/>
          <w:sz w:val="24"/>
          <w:szCs w:val="24"/>
        </w:rPr>
        <w:t>N°</w:t>
      </w:r>
      <w:proofErr w:type="spellEnd"/>
      <w:r w:rsidR="0060382C">
        <w:rPr>
          <w:b/>
          <w:bCs/>
          <w:sz w:val="24"/>
          <w:szCs w:val="24"/>
        </w:rPr>
        <w:t xml:space="preserve"> 288-D-2026</w:t>
      </w:r>
      <w:r w:rsidR="0060382C">
        <w:rPr>
          <w:sz w:val="24"/>
          <w:szCs w:val="24"/>
        </w:rPr>
        <w:t>, de autoría de la Diputada Ramírez, María del Pilar</w:t>
      </w:r>
      <w:r w:rsidR="00591E70">
        <w:rPr>
          <w:sz w:val="24"/>
          <w:szCs w:val="24"/>
        </w:rPr>
        <w:t>, sobre “Sustituyese el Artículo 91, del Anexo I, de la Ley 1472 -</w:t>
      </w:r>
      <w:r>
        <w:rPr>
          <w:sz w:val="24"/>
          <w:szCs w:val="24"/>
        </w:rPr>
        <w:t>Código Contravencional de la Ciudad y;</w:t>
      </w:r>
    </w:p>
    <w:p w14:paraId="71EF7FA8" w14:textId="77777777" w:rsidR="000C523D" w:rsidRDefault="000C523D" w:rsidP="00D341DD">
      <w:pPr>
        <w:pStyle w:val="Normal1"/>
        <w:rPr>
          <w:sz w:val="24"/>
          <w:szCs w:val="24"/>
        </w:rPr>
      </w:pPr>
    </w:p>
    <w:p w14:paraId="0C015794" w14:textId="77777777" w:rsidR="000C523D" w:rsidRDefault="000C523D" w:rsidP="00D341DD">
      <w:pPr>
        <w:pStyle w:val="Normal1"/>
        <w:rPr>
          <w:sz w:val="24"/>
          <w:szCs w:val="24"/>
        </w:rPr>
      </w:pPr>
    </w:p>
    <w:p w14:paraId="2A8992DF" w14:textId="77777777" w:rsidR="000C523D" w:rsidRDefault="000C523D" w:rsidP="00D341DD">
      <w:pPr>
        <w:pStyle w:val="Normal1"/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Considerando:</w:t>
      </w:r>
    </w:p>
    <w:p w14:paraId="7AD44123" w14:textId="77777777" w:rsidR="000C523D" w:rsidRDefault="000C523D" w:rsidP="00D341DD">
      <w:pPr>
        <w:pStyle w:val="Normal1"/>
        <w:rPr>
          <w:sz w:val="24"/>
          <w:szCs w:val="24"/>
        </w:rPr>
      </w:pPr>
    </w:p>
    <w:p w14:paraId="3BD3CA89" w14:textId="77777777" w:rsidR="000C523D" w:rsidRDefault="000C523D" w:rsidP="00D341DD">
      <w:pPr>
        <w:pStyle w:val="Normal1"/>
        <w:rPr>
          <w:sz w:val="24"/>
          <w:szCs w:val="24"/>
        </w:rPr>
      </w:pPr>
    </w:p>
    <w:p w14:paraId="470DB61F" w14:textId="77777777" w:rsidR="000C523D" w:rsidRDefault="000C523D" w:rsidP="00D341DD">
      <w:pPr>
        <w:pStyle w:val="Normal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Que el artículo 27, inciso 3° de la Constitución de la Ciudad Autónoma de Buenos Aires establece el deber de proteger los espacios públicos como garantía esencial para el ejercicio de los derechos individuales y la convivencia pacífica entre los habitantes de la Ciudad;</w:t>
      </w:r>
    </w:p>
    <w:p w14:paraId="7410A09F" w14:textId="77777777" w:rsidR="000C523D" w:rsidRDefault="000C523D" w:rsidP="00D341DD">
      <w:pPr>
        <w:pStyle w:val="Normal1"/>
        <w:rPr>
          <w:sz w:val="24"/>
          <w:szCs w:val="24"/>
        </w:rPr>
      </w:pPr>
    </w:p>
    <w:p w14:paraId="3CEEDA0A" w14:textId="77777777" w:rsidR="000C523D" w:rsidRDefault="000C523D" w:rsidP="00D341DD">
      <w:pPr>
        <w:pStyle w:val="Normal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Que el Código Contravencional de la Ciudad Autónoma de Buenos Aires —Ley </w:t>
      </w:r>
      <w:proofErr w:type="spellStart"/>
      <w:r>
        <w:rPr>
          <w:sz w:val="24"/>
          <w:szCs w:val="24"/>
        </w:rPr>
        <w:t>N°</w:t>
      </w:r>
      <w:proofErr w:type="spellEnd"/>
      <w:r>
        <w:rPr>
          <w:sz w:val="24"/>
          <w:szCs w:val="24"/>
        </w:rPr>
        <w:t xml:space="preserve"> 1.472— dedica el Capítulo II del Título III de su Libro II a la protección del uso del espacio público y privado, estableciendo en sus artículos 91 y 92 las figuras contravencionales vinculadas a la prestación no autorizada de servicios de estacionamiento, cuidado de coches o limpieza de vidrios, comúnmente conocida como la actividad de los "</w:t>
      </w:r>
      <w:r>
        <w:rPr>
          <w:i/>
          <w:iCs/>
          <w:sz w:val="24"/>
          <w:szCs w:val="24"/>
        </w:rPr>
        <w:t>trapitos</w:t>
      </w:r>
      <w:r>
        <w:rPr>
          <w:sz w:val="24"/>
          <w:szCs w:val="24"/>
        </w:rPr>
        <w:t>" o "</w:t>
      </w:r>
      <w:r>
        <w:rPr>
          <w:i/>
          <w:iCs/>
          <w:sz w:val="24"/>
          <w:szCs w:val="24"/>
        </w:rPr>
        <w:t>cuidacoches</w:t>
      </w:r>
      <w:r>
        <w:rPr>
          <w:sz w:val="24"/>
          <w:szCs w:val="24"/>
        </w:rPr>
        <w:t>";</w:t>
      </w:r>
    </w:p>
    <w:p w14:paraId="322F893A" w14:textId="77777777" w:rsidR="000C523D" w:rsidRDefault="000C523D" w:rsidP="00D341DD">
      <w:pPr>
        <w:pStyle w:val="Normal1"/>
        <w:rPr>
          <w:sz w:val="24"/>
          <w:szCs w:val="24"/>
        </w:rPr>
      </w:pPr>
    </w:p>
    <w:p w14:paraId="64B03682" w14:textId="77777777" w:rsidR="000C523D" w:rsidRDefault="000C523D" w:rsidP="00D341DD">
      <w:pPr>
        <w:pStyle w:val="Normal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Que los artículos 91 y 92 del Código Contravencional tutelan el derecho al uso gratuito del espacio público, sancionando aquellas conductas que tienden a turbar indebidamente la libertad de las personas mientras transitan en sus vehículos o deciden estacionarlos en lugares admitidos a tales efectos;</w:t>
      </w:r>
    </w:p>
    <w:p w14:paraId="5727FB28" w14:textId="77777777" w:rsidR="000C523D" w:rsidRDefault="000C523D" w:rsidP="00D341DD">
      <w:pPr>
        <w:pStyle w:val="Normal1"/>
        <w:rPr>
          <w:sz w:val="24"/>
          <w:szCs w:val="24"/>
        </w:rPr>
      </w:pPr>
    </w:p>
    <w:p w14:paraId="33DB16E2" w14:textId="77777777" w:rsidR="000C523D" w:rsidRDefault="000C523D" w:rsidP="00D341DD">
      <w:pPr>
        <w:pStyle w:val="Normal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Que la escala sancionatoria vigente ha demostrado resultar insuficiente frente a la reiteración de la conducta y a la afectación concreta que genera en la convivencia de los vecinos de la Ciudad</w:t>
      </w:r>
      <w:r w:rsidR="005072B4" w:rsidRPr="000320A5">
        <w:rPr>
          <w:sz w:val="24"/>
          <w:szCs w:val="24"/>
        </w:rPr>
        <w:t>.</w:t>
      </w:r>
      <w:r w:rsidRPr="000320A5">
        <w:rPr>
          <w:sz w:val="24"/>
          <w:szCs w:val="24"/>
        </w:rPr>
        <w:t xml:space="preserve"> </w:t>
      </w:r>
      <w:r w:rsidR="005072B4" w:rsidRPr="000320A5">
        <w:rPr>
          <w:sz w:val="24"/>
          <w:szCs w:val="24"/>
        </w:rPr>
        <w:t>E</w:t>
      </w:r>
      <w:r w:rsidRPr="000320A5">
        <w:rPr>
          <w:sz w:val="24"/>
          <w:szCs w:val="24"/>
        </w:rPr>
        <w:t>n la práctica</w:t>
      </w:r>
      <w:r>
        <w:rPr>
          <w:sz w:val="24"/>
          <w:szCs w:val="24"/>
        </w:rPr>
        <w:t>, la baja entidad de las sanciones previstas no cumple adecuadamente la función disuasiva que debe tener la norma contravencional, lo que ha contribuido a la consolidación de esta actividad en numerosos puntos de la Ciudad;</w:t>
      </w:r>
    </w:p>
    <w:p w14:paraId="77099E69" w14:textId="77777777" w:rsidR="000C523D" w:rsidRDefault="000C523D" w:rsidP="00D341DD">
      <w:pPr>
        <w:pStyle w:val="Normal1"/>
        <w:rPr>
          <w:sz w:val="24"/>
          <w:szCs w:val="24"/>
        </w:rPr>
      </w:pPr>
    </w:p>
    <w:p w14:paraId="470F18D5" w14:textId="77777777" w:rsidR="000C523D" w:rsidRDefault="000C523D" w:rsidP="00D341DD">
      <w:pPr>
        <w:pStyle w:val="Normal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Que lejos de tratarse de un mero ofrecimiento informal de servicios, en múltiples casos la conducta ad</w:t>
      </w:r>
      <w:r w:rsidR="000F7B7C">
        <w:rPr>
          <w:sz w:val="24"/>
          <w:szCs w:val="24"/>
        </w:rPr>
        <w:t>opta características de presión o</w:t>
      </w:r>
      <w:r>
        <w:rPr>
          <w:sz w:val="24"/>
          <w:szCs w:val="24"/>
        </w:rPr>
        <w:t xml:space="preserve"> intimidación, donde el conductor se ve forzado a efectuar un pago para evitar daños a su vehículo o conflictos innecesarios, apropiándose de hecho del espacio público quienes se arrogan potestades que no les corresponden;</w:t>
      </w:r>
    </w:p>
    <w:p w14:paraId="2938726E" w14:textId="77777777" w:rsidR="000C523D" w:rsidRDefault="000C523D" w:rsidP="00D341DD">
      <w:pPr>
        <w:pStyle w:val="Normal1"/>
        <w:rPr>
          <w:sz w:val="24"/>
          <w:szCs w:val="24"/>
        </w:rPr>
      </w:pPr>
    </w:p>
    <w:p w14:paraId="758AB1A3" w14:textId="77777777" w:rsidR="000C523D" w:rsidRDefault="000C523D" w:rsidP="00D341DD">
      <w:pPr>
        <w:pStyle w:val="Normal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Que estas conductas habilitan situaciones de abuso e intimidación que atentan contra la libertad de cada persona para transitar y utilizar el espacio público sin presiones ni condicionamientos, no pudiendo naturalizarse la existencia de zonas donde prácticas informales se impongan por fuera de la ley;</w:t>
      </w:r>
    </w:p>
    <w:p w14:paraId="64CDA596" w14:textId="77777777" w:rsidR="000C523D" w:rsidRDefault="000C523D" w:rsidP="00D341DD">
      <w:pPr>
        <w:pStyle w:val="Normal1"/>
        <w:rPr>
          <w:sz w:val="24"/>
          <w:szCs w:val="24"/>
        </w:rPr>
      </w:pPr>
    </w:p>
    <w:p w14:paraId="40565092" w14:textId="77777777" w:rsidR="000C523D" w:rsidRDefault="000C523D" w:rsidP="00D341DD">
      <w:pPr>
        <w:pStyle w:val="Normal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Que la experiencia recogida en inmediaciones de espectáculos deportivos, eventos masivos y grandes parques evidencia la existencia de esquemas organizados, con distribución territorial y coordinación entre partícipes, lo que amerita prever sanciones más severas diferenciando al infractor ocasional de quienes estructuran y promueven la actividad;</w:t>
      </w:r>
    </w:p>
    <w:p w14:paraId="4A5DCC27" w14:textId="77777777" w:rsidR="000C523D" w:rsidRDefault="000C523D" w:rsidP="00D341DD">
      <w:pPr>
        <w:pStyle w:val="Normal1"/>
        <w:rPr>
          <w:sz w:val="24"/>
          <w:szCs w:val="24"/>
        </w:rPr>
      </w:pPr>
    </w:p>
    <w:p w14:paraId="0B6DC937" w14:textId="77777777" w:rsidR="000C523D" w:rsidRDefault="000C523D" w:rsidP="00D341DD">
      <w:pPr>
        <w:pStyle w:val="Normal1"/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Que</w:t>
      </w:r>
      <w:proofErr w:type="gramEnd"/>
      <w:r>
        <w:rPr>
          <w:sz w:val="24"/>
          <w:szCs w:val="24"/>
        </w:rPr>
        <w:t xml:space="preserve"> en consecuencia, resulta pertinente propiciar una nueva escala de arresto, multa y trabajos de utilidad pública acorde a la gravedad real de la conducta, incorporando </w:t>
      </w:r>
      <w:r>
        <w:rPr>
          <w:sz w:val="24"/>
          <w:szCs w:val="24"/>
        </w:rPr>
        <w:lastRenderedPageBreak/>
        <w:t>agravantes específicos par</w:t>
      </w:r>
      <w:r w:rsidR="000F7B7C">
        <w:rPr>
          <w:sz w:val="24"/>
          <w:szCs w:val="24"/>
        </w:rPr>
        <w:t xml:space="preserve">a los supuestos </w:t>
      </w:r>
      <w:r w:rsidR="00BA476D">
        <w:rPr>
          <w:sz w:val="24"/>
          <w:szCs w:val="24"/>
        </w:rPr>
        <w:t xml:space="preserve">donde haya existido </w:t>
      </w:r>
      <w:r w:rsidR="000F7B7C">
        <w:rPr>
          <w:sz w:val="24"/>
          <w:szCs w:val="24"/>
        </w:rPr>
        <w:t>intimidación o</w:t>
      </w:r>
      <w:r>
        <w:rPr>
          <w:sz w:val="24"/>
          <w:szCs w:val="24"/>
        </w:rPr>
        <w:t xml:space="preserve"> persistencia,</w:t>
      </w:r>
      <w:r w:rsidR="00EB4A40">
        <w:rPr>
          <w:sz w:val="24"/>
          <w:szCs w:val="24"/>
        </w:rPr>
        <w:t xml:space="preserve"> o </w:t>
      </w:r>
      <w:r w:rsidR="00BA476D">
        <w:rPr>
          <w:sz w:val="24"/>
          <w:szCs w:val="24"/>
        </w:rPr>
        <w:t xml:space="preserve">mismo, </w:t>
      </w:r>
      <w:r w:rsidR="002A0072">
        <w:rPr>
          <w:sz w:val="24"/>
          <w:szCs w:val="24"/>
        </w:rPr>
        <w:t>se cometa aprovechando la vulnerabilidad del conductor o del entorno</w:t>
      </w:r>
      <w:r w:rsidR="00BA476D">
        <w:rPr>
          <w:sz w:val="24"/>
          <w:szCs w:val="24"/>
        </w:rPr>
        <w:t xml:space="preserve">. Además, para </w:t>
      </w:r>
      <w:r w:rsidR="002A0072">
        <w:rPr>
          <w:sz w:val="24"/>
          <w:szCs w:val="24"/>
        </w:rPr>
        <w:t>los casos de</w:t>
      </w:r>
      <w:r>
        <w:rPr>
          <w:sz w:val="24"/>
          <w:szCs w:val="24"/>
        </w:rPr>
        <w:t xml:space="preserve"> organización previa</w:t>
      </w:r>
      <w:r w:rsidR="00BA476D">
        <w:rPr>
          <w:sz w:val="24"/>
          <w:szCs w:val="24"/>
        </w:rPr>
        <w:t xml:space="preserve">, se incorpora el agravante </w:t>
      </w:r>
      <w:r>
        <w:rPr>
          <w:sz w:val="24"/>
          <w:szCs w:val="24"/>
        </w:rPr>
        <w:t>con la consecuente inhabilitación pa</w:t>
      </w:r>
      <w:r w:rsidR="00BA476D">
        <w:rPr>
          <w:sz w:val="24"/>
          <w:szCs w:val="24"/>
        </w:rPr>
        <w:t>ra acceder a programas sociales</w:t>
      </w:r>
      <w:r>
        <w:rPr>
          <w:sz w:val="24"/>
          <w:szCs w:val="24"/>
        </w:rPr>
        <w:t xml:space="preserve"> y</w:t>
      </w:r>
      <w:r w:rsidR="00BA476D">
        <w:rPr>
          <w:sz w:val="24"/>
          <w:szCs w:val="24"/>
        </w:rPr>
        <w:t>,</w:t>
      </w:r>
      <w:r>
        <w:rPr>
          <w:sz w:val="24"/>
          <w:szCs w:val="24"/>
        </w:rPr>
        <w:t xml:space="preserve"> para los </w:t>
      </w:r>
      <w:r w:rsidR="00BA476D">
        <w:rPr>
          <w:sz w:val="24"/>
          <w:szCs w:val="24"/>
        </w:rPr>
        <w:t>supuestos</w:t>
      </w:r>
      <w:r>
        <w:rPr>
          <w:sz w:val="24"/>
          <w:szCs w:val="24"/>
        </w:rPr>
        <w:t xml:space="preserve"> en que la actividad se desarrolle en el contexto de eventos masivos o en los alrededores de grandes parques;</w:t>
      </w:r>
    </w:p>
    <w:p w14:paraId="0DCCFCAE" w14:textId="77777777" w:rsidR="000C523D" w:rsidRDefault="000C523D" w:rsidP="00D341DD">
      <w:pPr>
        <w:pStyle w:val="Normal1"/>
        <w:rPr>
          <w:sz w:val="24"/>
          <w:szCs w:val="24"/>
        </w:rPr>
      </w:pPr>
    </w:p>
    <w:p w14:paraId="0C064D72" w14:textId="77777777" w:rsidR="000C523D" w:rsidRDefault="000C523D" w:rsidP="00D341DD">
      <w:pPr>
        <w:pStyle w:val="Normal1"/>
        <w:ind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Que</w:t>
      </w:r>
      <w:proofErr w:type="spellEnd"/>
      <w:proofErr w:type="gramEnd"/>
      <w:r>
        <w:rPr>
          <w:sz w:val="24"/>
          <w:szCs w:val="24"/>
        </w:rPr>
        <w:t xml:space="preserve"> asimismo, resulta adecuado</w:t>
      </w:r>
      <w:r w:rsidR="00F65932">
        <w:rPr>
          <w:sz w:val="24"/>
          <w:szCs w:val="24"/>
        </w:rPr>
        <w:t xml:space="preserve"> añadir en ambas previsiones normativas las sanciones de prohibición de concurrencia y de interdicción de cercanía al lugar donde se haya cometido la contravención. </w:t>
      </w:r>
    </w:p>
    <w:p w14:paraId="68D5C4A9" w14:textId="77777777" w:rsidR="000C523D" w:rsidRDefault="000C523D" w:rsidP="00D341DD">
      <w:pPr>
        <w:pStyle w:val="Normal1"/>
        <w:rPr>
          <w:sz w:val="24"/>
          <w:szCs w:val="24"/>
        </w:rPr>
      </w:pPr>
    </w:p>
    <w:p w14:paraId="6BE674B6" w14:textId="77777777" w:rsidR="000C523D" w:rsidRDefault="000C523D" w:rsidP="00D341DD">
      <w:pPr>
        <w:pStyle w:val="Normal1"/>
        <w:rPr>
          <w:sz w:val="24"/>
          <w:szCs w:val="24"/>
        </w:rPr>
      </w:pPr>
    </w:p>
    <w:p w14:paraId="03186AD9" w14:textId="77777777" w:rsidR="000C523D" w:rsidRDefault="000C523D" w:rsidP="00D341DD">
      <w:pPr>
        <w:pStyle w:val="Normal1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Por todo lo expuesto precedentemente, </w:t>
      </w:r>
      <w:r w:rsidR="00A65567">
        <w:rPr>
          <w:sz w:val="24"/>
          <w:szCs w:val="24"/>
        </w:rPr>
        <w:t>la</w:t>
      </w:r>
      <w:r>
        <w:rPr>
          <w:sz w:val="24"/>
          <w:szCs w:val="24"/>
        </w:rPr>
        <w:t xml:space="preserve"> Comisión de Justicia</w:t>
      </w:r>
      <w:r w:rsidR="00A65567">
        <w:rPr>
          <w:sz w:val="24"/>
          <w:szCs w:val="24"/>
        </w:rPr>
        <w:t xml:space="preserve"> y la Comisión de Asuntos Constitucionales</w:t>
      </w:r>
      <w:r>
        <w:rPr>
          <w:sz w:val="24"/>
          <w:szCs w:val="24"/>
        </w:rPr>
        <w:t xml:space="preserve"> le sugiere</w:t>
      </w:r>
      <w:r w:rsidR="00A65567">
        <w:rPr>
          <w:sz w:val="24"/>
          <w:szCs w:val="24"/>
        </w:rPr>
        <w:t>n</w:t>
      </w:r>
      <w:r>
        <w:rPr>
          <w:sz w:val="24"/>
          <w:szCs w:val="24"/>
        </w:rPr>
        <w:t xml:space="preserve"> al Cuerpo la sanción de la siguiente:</w:t>
      </w:r>
    </w:p>
    <w:p w14:paraId="5AC7BCB4" w14:textId="77777777" w:rsidR="000C523D" w:rsidRDefault="000C523D" w:rsidP="00D341DD">
      <w:pPr>
        <w:pStyle w:val="Normal1"/>
        <w:rPr>
          <w:sz w:val="24"/>
          <w:szCs w:val="24"/>
        </w:rPr>
      </w:pPr>
    </w:p>
    <w:p w14:paraId="3B9F363C" w14:textId="77777777" w:rsidR="000C523D" w:rsidRDefault="000C523D" w:rsidP="00D341DD">
      <w:pPr>
        <w:pStyle w:val="Normal1"/>
        <w:rPr>
          <w:sz w:val="24"/>
          <w:szCs w:val="24"/>
        </w:rPr>
      </w:pPr>
    </w:p>
    <w:p w14:paraId="65F07B67" w14:textId="77777777" w:rsidR="000C523D" w:rsidRPr="000A6DFE" w:rsidRDefault="000C523D" w:rsidP="00D341DD">
      <w:pPr>
        <w:pStyle w:val="Normal1"/>
        <w:jc w:val="center"/>
        <w:rPr>
          <w:sz w:val="24"/>
          <w:szCs w:val="24"/>
        </w:rPr>
      </w:pPr>
      <w:r w:rsidRPr="000A6DFE">
        <w:rPr>
          <w:b/>
          <w:bCs/>
          <w:sz w:val="24"/>
          <w:szCs w:val="24"/>
        </w:rPr>
        <w:t>LEY</w:t>
      </w:r>
    </w:p>
    <w:p w14:paraId="55BB15ED" w14:textId="77777777" w:rsidR="000C523D" w:rsidRPr="000A6DFE" w:rsidRDefault="000C523D" w:rsidP="00D341DD">
      <w:pPr>
        <w:pStyle w:val="Normal1"/>
        <w:rPr>
          <w:sz w:val="24"/>
          <w:szCs w:val="24"/>
        </w:rPr>
      </w:pPr>
    </w:p>
    <w:p w14:paraId="05451A70" w14:textId="77777777" w:rsidR="000C523D" w:rsidRPr="000A6DFE" w:rsidRDefault="000C523D" w:rsidP="00D341DD">
      <w:pPr>
        <w:pStyle w:val="Normal1"/>
        <w:rPr>
          <w:sz w:val="24"/>
          <w:szCs w:val="24"/>
        </w:rPr>
      </w:pPr>
    </w:p>
    <w:p w14:paraId="4713FF66" w14:textId="26CFB68D" w:rsidR="000C523D" w:rsidRPr="000A6DFE" w:rsidRDefault="000C523D" w:rsidP="00D341DD">
      <w:pPr>
        <w:pStyle w:val="Normal1"/>
        <w:ind w:firstLine="720"/>
        <w:jc w:val="both"/>
        <w:rPr>
          <w:sz w:val="24"/>
          <w:szCs w:val="24"/>
        </w:rPr>
      </w:pPr>
      <w:r w:rsidRPr="000A6DFE">
        <w:rPr>
          <w:b/>
          <w:bCs/>
          <w:sz w:val="24"/>
          <w:szCs w:val="24"/>
        </w:rPr>
        <w:t>Artículo 1</w:t>
      </w:r>
      <w:proofErr w:type="gramStart"/>
      <w:r w:rsidRPr="000A6DFE">
        <w:rPr>
          <w:b/>
          <w:bCs/>
          <w:sz w:val="24"/>
          <w:szCs w:val="24"/>
        </w:rPr>
        <w:t>°.-</w:t>
      </w:r>
      <w:proofErr w:type="gramEnd"/>
      <w:r w:rsidRPr="000A6DFE">
        <w:rPr>
          <w:b/>
          <w:bCs/>
          <w:sz w:val="24"/>
          <w:szCs w:val="24"/>
        </w:rPr>
        <w:t xml:space="preserve"> </w:t>
      </w:r>
      <w:r w:rsidR="00461FD8" w:rsidRPr="00461FD8">
        <w:rPr>
          <w:sz w:val="24"/>
          <w:szCs w:val="24"/>
        </w:rPr>
        <w:t>Se sustituye</w:t>
      </w:r>
      <w:r w:rsidR="00461FD8">
        <w:rPr>
          <w:b/>
          <w:bCs/>
          <w:sz w:val="24"/>
          <w:szCs w:val="24"/>
        </w:rPr>
        <w:t xml:space="preserve"> </w:t>
      </w:r>
      <w:r w:rsidRPr="000A6DFE">
        <w:rPr>
          <w:sz w:val="24"/>
          <w:szCs w:val="24"/>
        </w:rPr>
        <w:t xml:space="preserve">el artículo 91 del Capítulo II "Uso del espacio público y privado" del Título III "Protección del uso del espacio público o privado" del Libro II "Contravenciones" del Anexo I de la Ley </w:t>
      </w:r>
      <w:proofErr w:type="spellStart"/>
      <w:r w:rsidRPr="000A6DFE">
        <w:rPr>
          <w:sz w:val="24"/>
          <w:szCs w:val="24"/>
        </w:rPr>
        <w:t>N.°</w:t>
      </w:r>
      <w:proofErr w:type="spellEnd"/>
      <w:r w:rsidRPr="000A6DFE">
        <w:rPr>
          <w:sz w:val="24"/>
          <w:szCs w:val="24"/>
        </w:rPr>
        <w:t xml:space="preserve"> 1.472 —Código Contravencional de la Ciudad Autónoma de Buenos Aires, texto ordenado por Decreto 362/24 y sus modificatorias—, el cual quedará redactado de la siguiente manera:</w:t>
      </w:r>
    </w:p>
    <w:p w14:paraId="6539B52F" w14:textId="77777777" w:rsidR="000C523D" w:rsidRPr="000A6DFE" w:rsidRDefault="000C523D" w:rsidP="00D341DD">
      <w:pPr>
        <w:pStyle w:val="Normal1"/>
        <w:rPr>
          <w:sz w:val="24"/>
          <w:szCs w:val="24"/>
        </w:rPr>
      </w:pPr>
    </w:p>
    <w:p w14:paraId="71E8B0B3" w14:textId="77777777" w:rsidR="009034CA" w:rsidRPr="009034CA" w:rsidRDefault="000C523D" w:rsidP="00D341DD">
      <w:pPr>
        <w:pStyle w:val="Normal1"/>
        <w:ind w:firstLine="720"/>
        <w:jc w:val="both"/>
        <w:rPr>
          <w:sz w:val="24"/>
          <w:szCs w:val="24"/>
        </w:rPr>
      </w:pPr>
      <w:r w:rsidRPr="000A6DFE">
        <w:rPr>
          <w:sz w:val="24"/>
          <w:szCs w:val="24"/>
        </w:rPr>
        <w:t>"</w:t>
      </w:r>
      <w:r w:rsidR="009034CA" w:rsidRPr="009034CA">
        <w:rPr>
          <w:b/>
          <w:sz w:val="24"/>
          <w:szCs w:val="24"/>
        </w:rPr>
        <w:t>Artículo 91.- Prestar servicios de estacionamiento, cuidado de coches o limpieza de vidrios sin autorización legal.</w:t>
      </w:r>
      <w:r w:rsidR="009034CA" w:rsidRPr="009034CA">
        <w:rPr>
          <w:sz w:val="24"/>
          <w:szCs w:val="24"/>
        </w:rPr>
        <w:t xml:space="preserve"> Quien sin autorización legal ofrece o presta en la vía pública, de manera directa o indirecta, servicios de estacionamiento, cuidado de coches o limpieza de vidrios, es sancionado con diez (10) a treinta (30) días de arresto, veinte (20) a </w:t>
      </w:r>
      <w:r w:rsidR="004D0E42" w:rsidRPr="00562CA0">
        <w:rPr>
          <w:sz w:val="24"/>
          <w:szCs w:val="24"/>
        </w:rPr>
        <w:t>cuarenta y cinco</w:t>
      </w:r>
      <w:r w:rsidR="00F75429" w:rsidRPr="00562CA0">
        <w:rPr>
          <w:sz w:val="24"/>
          <w:szCs w:val="24"/>
        </w:rPr>
        <w:t xml:space="preserve"> </w:t>
      </w:r>
      <w:r w:rsidR="009034CA" w:rsidRPr="00562CA0">
        <w:rPr>
          <w:sz w:val="24"/>
          <w:szCs w:val="24"/>
        </w:rPr>
        <w:t>(</w:t>
      </w:r>
      <w:r w:rsidR="008418D7" w:rsidRPr="00562CA0">
        <w:rPr>
          <w:sz w:val="24"/>
          <w:szCs w:val="24"/>
        </w:rPr>
        <w:t>45</w:t>
      </w:r>
      <w:r w:rsidR="009034CA" w:rsidRPr="009034CA">
        <w:rPr>
          <w:sz w:val="24"/>
          <w:szCs w:val="24"/>
        </w:rPr>
        <w:t>) días de trabajos de utilidad pública o multa de mil doscientas (1.200) a siete mil (7.000) unidades fijas. Se le aplicarán además al contraventor/a las sanciones de prohibición de concurrencia y/o de interdicción de cercanía al lugar donde haya cometido la contravención, en los términos de los artículos 37 y 39.</w:t>
      </w:r>
    </w:p>
    <w:p w14:paraId="06CFC110" w14:textId="77777777" w:rsidR="009034CA" w:rsidRPr="009034CA" w:rsidRDefault="009034CA" w:rsidP="00D341DD">
      <w:pPr>
        <w:pStyle w:val="Normal1"/>
        <w:rPr>
          <w:sz w:val="24"/>
          <w:szCs w:val="24"/>
        </w:rPr>
      </w:pPr>
    </w:p>
    <w:p w14:paraId="6B2E2401" w14:textId="77777777" w:rsidR="009034CA" w:rsidRPr="009034CA" w:rsidRDefault="009034CA" w:rsidP="00D341DD">
      <w:pPr>
        <w:pStyle w:val="Normal1"/>
        <w:ind w:firstLine="720"/>
        <w:jc w:val="both"/>
        <w:rPr>
          <w:sz w:val="24"/>
          <w:szCs w:val="24"/>
        </w:rPr>
      </w:pPr>
      <w:r w:rsidRPr="00562CA0">
        <w:rPr>
          <w:sz w:val="24"/>
          <w:szCs w:val="24"/>
        </w:rPr>
        <w:t>El magistrado interviniente informará al contraventor/a de los programas de asistencia previstos en el Ministerio de Desarrollo Humano y Hábitat u organismo que en el futuro lo reemplace.</w:t>
      </w:r>
    </w:p>
    <w:p w14:paraId="6428261C" w14:textId="77777777" w:rsidR="000C523D" w:rsidRPr="000A6DFE" w:rsidRDefault="000C523D" w:rsidP="00D341DD">
      <w:pPr>
        <w:pStyle w:val="Normal1"/>
        <w:rPr>
          <w:sz w:val="24"/>
          <w:szCs w:val="24"/>
        </w:rPr>
      </w:pPr>
    </w:p>
    <w:p w14:paraId="734AE1CD" w14:textId="77777777" w:rsidR="000C523D" w:rsidRPr="000A6DFE" w:rsidRDefault="00190FFA" w:rsidP="00D341DD">
      <w:pPr>
        <w:pStyle w:val="Normal1"/>
        <w:ind w:firstLine="720"/>
        <w:jc w:val="both"/>
        <w:rPr>
          <w:sz w:val="24"/>
          <w:szCs w:val="24"/>
        </w:rPr>
      </w:pPr>
      <w:r w:rsidRPr="00190FFA">
        <w:rPr>
          <w:sz w:val="24"/>
          <w:szCs w:val="24"/>
        </w:rPr>
        <w:t xml:space="preserve">Cuando la conducta esté basada en la desigualdad de género o sea realizada con intimidación y/o persistencia y/o </w:t>
      </w:r>
      <w:r w:rsidR="002D39E5">
        <w:rPr>
          <w:sz w:val="24"/>
          <w:szCs w:val="24"/>
        </w:rPr>
        <w:t xml:space="preserve">cometida </w:t>
      </w:r>
      <w:r w:rsidRPr="00190FFA">
        <w:rPr>
          <w:sz w:val="24"/>
          <w:szCs w:val="24"/>
        </w:rPr>
        <w:t>aprovechando la vulnerabilidad del conductor o del entorno, siempre que el hecho no constituya delito, la pena se elevará al doble.</w:t>
      </w:r>
    </w:p>
    <w:p w14:paraId="1AC56950" w14:textId="77777777" w:rsidR="000C523D" w:rsidRPr="000A6DFE" w:rsidRDefault="000C523D" w:rsidP="00D341DD">
      <w:pPr>
        <w:pStyle w:val="Normal1"/>
        <w:rPr>
          <w:sz w:val="24"/>
          <w:szCs w:val="24"/>
        </w:rPr>
      </w:pPr>
    </w:p>
    <w:p w14:paraId="2265F503" w14:textId="77777777" w:rsidR="000C523D" w:rsidRPr="000A6DFE" w:rsidRDefault="000C523D" w:rsidP="00D341DD">
      <w:pPr>
        <w:pStyle w:val="Normal1"/>
        <w:ind w:firstLine="720"/>
        <w:jc w:val="both"/>
        <w:rPr>
          <w:sz w:val="24"/>
          <w:szCs w:val="24"/>
        </w:rPr>
      </w:pPr>
      <w:r w:rsidRPr="000A6DFE">
        <w:rPr>
          <w:sz w:val="24"/>
          <w:szCs w:val="24"/>
        </w:rPr>
        <w:t xml:space="preserve">Cuando </w:t>
      </w:r>
      <w:r w:rsidR="00F14135" w:rsidRPr="00F14135">
        <w:rPr>
          <w:sz w:val="24"/>
          <w:szCs w:val="24"/>
        </w:rPr>
        <w:t>exista organización previa, la sanción para los/as contraventores/as y partícipes es de veinte (20) a cincuenta (50) días de arresto, y para los jefes/as, coordinadores/as, organizadores/as y/o promotores/as, es de cuarenta y cinco (45) a sesenta (60) días de arresto. Asimismo, podrá disponerse la inhabilitación para acceder a programas sociales, subsidios o beneficios estatales por un plazo de hasta dos (2) años</w:t>
      </w:r>
      <w:r w:rsidRPr="000A6DFE">
        <w:rPr>
          <w:sz w:val="24"/>
          <w:szCs w:val="24"/>
        </w:rPr>
        <w:t>".</w:t>
      </w:r>
    </w:p>
    <w:p w14:paraId="3C752A7D" w14:textId="77777777" w:rsidR="000C523D" w:rsidRPr="000A6DFE" w:rsidRDefault="000C523D" w:rsidP="00D341DD">
      <w:pPr>
        <w:pStyle w:val="Normal1"/>
        <w:rPr>
          <w:sz w:val="24"/>
          <w:szCs w:val="24"/>
        </w:rPr>
      </w:pPr>
    </w:p>
    <w:p w14:paraId="75EBD24D" w14:textId="54CCF8A4" w:rsidR="000C523D" w:rsidRPr="000A6DFE" w:rsidRDefault="000C523D" w:rsidP="00D341DD">
      <w:pPr>
        <w:pStyle w:val="Normal1"/>
        <w:ind w:firstLine="720"/>
        <w:jc w:val="both"/>
        <w:rPr>
          <w:sz w:val="24"/>
          <w:szCs w:val="24"/>
        </w:rPr>
      </w:pPr>
      <w:r w:rsidRPr="000A6DFE">
        <w:rPr>
          <w:b/>
          <w:bCs/>
          <w:sz w:val="24"/>
          <w:szCs w:val="24"/>
        </w:rPr>
        <w:t>Artículo 2</w:t>
      </w:r>
      <w:proofErr w:type="gramStart"/>
      <w:r w:rsidRPr="000A6DFE">
        <w:rPr>
          <w:b/>
          <w:bCs/>
          <w:sz w:val="24"/>
          <w:szCs w:val="24"/>
        </w:rPr>
        <w:t>°.-</w:t>
      </w:r>
      <w:proofErr w:type="gramEnd"/>
      <w:r w:rsidRPr="000A6DFE">
        <w:rPr>
          <w:b/>
          <w:bCs/>
          <w:sz w:val="24"/>
          <w:szCs w:val="24"/>
        </w:rPr>
        <w:t xml:space="preserve"> </w:t>
      </w:r>
      <w:r w:rsidR="00461FD8" w:rsidRPr="00461FD8">
        <w:rPr>
          <w:sz w:val="24"/>
          <w:szCs w:val="24"/>
        </w:rPr>
        <w:t>Se sustituye</w:t>
      </w:r>
      <w:r w:rsidRPr="000A6DFE">
        <w:rPr>
          <w:sz w:val="24"/>
          <w:szCs w:val="24"/>
        </w:rPr>
        <w:t xml:space="preserve"> el artículo 92 del Capítulo II "Uso del espacio público y privado" del Título III "Protección del uso del espacio público o privado" del Libro II "Contravenciones" del Anexo I de la Ley </w:t>
      </w:r>
      <w:proofErr w:type="spellStart"/>
      <w:r w:rsidRPr="000A6DFE">
        <w:rPr>
          <w:sz w:val="24"/>
          <w:szCs w:val="24"/>
        </w:rPr>
        <w:t>N.°</w:t>
      </w:r>
      <w:proofErr w:type="spellEnd"/>
      <w:r w:rsidRPr="000A6DFE">
        <w:rPr>
          <w:sz w:val="24"/>
          <w:szCs w:val="24"/>
        </w:rPr>
        <w:t xml:space="preserve"> 1.472 —Código Contravencional de la Ciudad Autónoma de Buenos Aires, texto ordenado por Decreto 362/24 y sus modificatorias—, el cual quedará redactado de la siguiente manera:</w:t>
      </w:r>
    </w:p>
    <w:p w14:paraId="72EFCC74" w14:textId="77777777" w:rsidR="000C523D" w:rsidRPr="000A6DFE" w:rsidRDefault="000C523D" w:rsidP="00D341DD">
      <w:pPr>
        <w:pStyle w:val="Normal1"/>
        <w:rPr>
          <w:sz w:val="24"/>
          <w:szCs w:val="24"/>
        </w:rPr>
      </w:pPr>
    </w:p>
    <w:p w14:paraId="74838156" w14:textId="77777777" w:rsidR="000C523D" w:rsidRPr="000A6DFE" w:rsidRDefault="000C523D" w:rsidP="00D341DD">
      <w:pPr>
        <w:pStyle w:val="Normal1"/>
        <w:ind w:firstLine="720"/>
        <w:jc w:val="both"/>
        <w:rPr>
          <w:sz w:val="24"/>
          <w:szCs w:val="24"/>
        </w:rPr>
      </w:pPr>
      <w:r w:rsidRPr="000A6DFE">
        <w:rPr>
          <w:sz w:val="24"/>
          <w:szCs w:val="24"/>
        </w:rPr>
        <w:t>"</w:t>
      </w:r>
      <w:r w:rsidRPr="000A6DFE">
        <w:rPr>
          <w:b/>
          <w:bCs/>
          <w:sz w:val="24"/>
          <w:szCs w:val="24"/>
        </w:rPr>
        <w:t>Artículo 92.- Prestar servicios de estacionamiento, cuidado de coches o limpieza de vidrios sin autorización legal en grandes parques o en oportunidad de eventos masivos.</w:t>
      </w:r>
      <w:r w:rsidRPr="000A6DFE">
        <w:rPr>
          <w:sz w:val="24"/>
          <w:szCs w:val="24"/>
        </w:rPr>
        <w:t xml:space="preserve"> </w:t>
      </w:r>
      <w:r w:rsidR="00EB33B4">
        <w:rPr>
          <w:sz w:val="24"/>
          <w:szCs w:val="24"/>
        </w:rPr>
        <w:t xml:space="preserve">Cuando </w:t>
      </w:r>
      <w:r w:rsidR="00EB33B4" w:rsidRPr="00EB33B4">
        <w:rPr>
          <w:sz w:val="24"/>
          <w:szCs w:val="24"/>
        </w:rPr>
        <w:t xml:space="preserve">las contravenciones del artículo 91 ocurran en los alrededores de los grandes parques o dentro de un radio de hasta cincuenta (50) cuadras del lugar donde esté programado un evento masivo de carácter deportivo, artístico o de cualquier otra índole, desde las seis (6) horas antes de su inicio y hasta tres (3) horas después de su </w:t>
      </w:r>
      <w:r w:rsidR="00EB33B4" w:rsidRPr="00EB33B4">
        <w:rPr>
          <w:sz w:val="24"/>
          <w:szCs w:val="24"/>
        </w:rPr>
        <w:lastRenderedPageBreak/>
        <w:t>finalización, la sanción para los/as contraventores/as y partícipes es de quince (15) a cincuenta (50) días de arresto, y para los jefes/as, coordinadores/as, organizadores/as y/o promotores/as, es de cuarenta y cinco (45) a sesenta (60) días de arresto</w:t>
      </w:r>
      <w:r w:rsidRPr="000A6DFE">
        <w:rPr>
          <w:sz w:val="24"/>
          <w:szCs w:val="24"/>
        </w:rPr>
        <w:t>.</w:t>
      </w:r>
    </w:p>
    <w:p w14:paraId="7405C28A" w14:textId="77777777" w:rsidR="000C523D" w:rsidRPr="000A6DFE" w:rsidRDefault="000C523D" w:rsidP="00D341DD">
      <w:pPr>
        <w:pStyle w:val="Normal1"/>
        <w:rPr>
          <w:sz w:val="24"/>
          <w:szCs w:val="24"/>
        </w:rPr>
      </w:pPr>
    </w:p>
    <w:p w14:paraId="1C05238B" w14:textId="77777777" w:rsidR="000C523D" w:rsidRPr="000A6DFE" w:rsidRDefault="000C523D" w:rsidP="00D341DD">
      <w:pPr>
        <w:pStyle w:val="Normal1"/>
        <w:ind w:firstLine="720"/>
        <w:jc w:val="both"/>
        <w:rPr>
          <w:sz w:val="24"/>
          <w:szCs w:val="24"/>
        </w:rPr>
      </w:pPr>
      <w:r w:rsidRPr="000A6DFE">
        <w:rPr>
          <w:sz w:val="24"/>
          <w:szCs w:val="24"/>
        </w:rPr>
        <w:t>Se les aplicará además a los/as contraventores/as las sanciones de prohibición de concurrencia y/o de interdicción de cercanía al lugar donde haya cometido la contravención, en los términos de los artículos 37 y 39.</w:t>
      </w:r>
    </w:p>
    <w:p w14:paraId="0C314545" w14:textId="77777777" w:rsidR="002E6FAD" w:rsidRPr="002E6FAD" w:rsidRDefault="002E6FAD" w:rsidP="00D341D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26"/>
        <w:ind w:left="40" w:right="-93" w:firstLine="668"/>
        <w:jc w:val="both"/>
        <w:rPr>
          <w:sz w:val="24"/>
          <w:szCs w:val="24"/>
        </w:rPr>
      </w:pPr>
      <w:r w:rsidRPr="002E6FAD">
        <w:rPr>
          <w:sz w:val="24"/>
          <w:szCs w:val="24"/>
        </w:rPr>
        <w:t>El magistrado interviniente informará al contraventor/a de los programas de</w:t>
      </w:r>
      <w:r>
        <w:rPr>
          <w:sz w:val="24"/>
          <w:szCs w:val="24"/>
        </w:rPr>
        <w:t xml:space="preserve"> </w:t>
      </w:r>
      <w:r w:rsidRPr="002E6FAD">
        <w:rPr>
          <w:sz w:val="24"/>
          <w:szCs w:val="24"/>
        </w:rPr>
        <w:t>asistencia previstos en el Ministerio de Desarrollo Humano y Hábitat, u organismo que en el futuro lo reemplace.</w:t>
      </w:r>
    </w:p>
    <w:p w14:paraId="593B1D44" w14:textId="77777777" w:rsidR="002E6FAD" w:rsidRDefault="002E6FAD" w:rsidP="00D341D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27"/>
        <w:ind w:left="40" w:right="49" w:firstLine="668"/>
        <w:jc w:val="both"/>
        <w:rPr>
          <w:sz w:val="24"/>
          <w:szCs w:val="24"/>
        </w:rPr>
      </w:pPr>
      <w:r w:rsidRPr="002E6FAD">
        <w:rPr>
          <w:sz w:val="24"/>
          <w:szCs w:val="24"/>
        </w:rPr>
        <w:t>El Ministerio Público Fiscal de la Ciudad Autónoma de Buenos Aires podrá, en coordinación con los Ministerios de Justicia y Seguridad de la Ciudad de Buenos Aires, u organismos que en el futuro los reemplacen, teniendo presente las características del evento, disponer de Oficinas Móviles dentro de los límites geográficos y temporales dispuestos a efectos de recibir las denuncias de particulares.</w:t>
      </w:r>
    </w:p>
    <w:p w14:paraId="4BDE9231" w14:textId="77777777" w:rsidR="002E6FAD" w:rsidRDefault="002E6FAD" w:rsidP="00D341DD">
      <w:pPr>
        <w:pStyle w:val="Normal1"/>
        <w:ind w:firstLine="720"/>
        <w:jc w:val="both"/>
        <w:rPr>
          <w:sz w:val="24"/>
          <w:szCs w:val="24"/>
        </w:rPr>
      </w:pPr>
    </w:p>
    <w:p w14:paraId="349B4F7F" w14:textId="77777777" w:rsidR="000C523D" w:rsidRPr="000A6DFE" w:rsidRDefault="002E6FAD" w:rsidP="00D341DD">
      <w:pPr>
        <w:pStyle w:val="Normal1"/>
        <w:ind w:firstLine="720"/>
        <w:jc w:val="both"/>
        <w:rPr>
          <w:sz w:val="24"/>
          <w:szCs w:val="24"/>
        </w:rPr>
      </w:pPr>
      <w:r w:rsidRPr="002E6FAD">
        <w:rPr>
          <w:sz w:val="24"/>
          <w:szCs w:val="24"/>
        </w:rPr>
        <w:t>En caso de tratarse de un estadio y probarse la participación directa o indirecta de personas vinculadas al club, institución u organizador, se sanciona a la entidad con multa de diez mil (10.000) a veinte mil (20.000) unidades fijas y clausura de sus instalaciones de treinta (30) a noventa (90) días, sin perjuicio de la responsabilidad de los autores/as materiales</w:t>
      </w:r>
      <w:r w:rsidR="000C523D" w:rsidRPr="000A6DFE">
        <w:rPr>
          <w:sz w:val="24"/>
          <w:szCs w:val="24"/>
        </w:rPr>
        <w:t>".</w:t>
      </w:r>
    </w:p>
    <w:p w14:paraId="454591FB" w14:textId="77777777" w:rsidR="000C523D" w:rsidRDefault="000C523D" w:rsidP="00D341DD">
      <w:pPr>
        <w:pStyle w:val="Normal1"/>
        <w:rPr>
          <w:sz w:val="24"/>
          <w:szCs w:val="24"/>
        </w:rPr>
      </w:pPr>
    </w:p>
    <w:p w14:paraId="18FE11AB" w14:textId="77777777" w:rsidR="000C523D" w:rsidRDefault="000C523D" w:rsidP="00D341DD">
      <w:pPr>
        <w:pStyle w:val="Normal1"/>
        <w:rPr>
          <w:sz w:val="24"/>
          <w:szCs w:val="24"/>
        </w:rPr>
      </w:pPr>
    </w:p>
    <w:p w14:paraId="65F88B89" w14:textId="77777777" w:rsidR="000C523D" w:rsidRDefault="000C523D" w:rsidP="00D341DD">
      <w:pPr>
        <w:pStyle w:val="Normal1"/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Artículo 3</w:t>
      </w:r>
      <w:proofErr w:type="gramStart"/>
      <w:r>
        <w:rPr>
          <w:b/>
          <w:bCs/>
          <w:sz w:val="24"/>
          <w:szCs w:val="24"/>
        </w:rPr>
        <w:t>°.-</w:t>
      </w:r>
      <w:proofErr w:type="gramEnd"/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Comuníquese, etc.</w:t>
      </w:r>
    </w:p>
    <w:p w14:paraId="0B0DEC60" w14:textId="77777777" w:rsidR="000C523D" w:rsidRDefault="000C523D" w:rsidP="000C523D">
      <w:pPr>
        <w:pStyle w:val="Normal1"/>
        <w:rPr>
          <w:sz w:val="24"/>
          <w:szCs w:val="24"/>
        </w:rPr>
      </w:pPr>
    </w:p>
    <w:p w14:paraId="3031DE0A" w14:textId="77777777" w:rsidR="000C523D" w:rsidRDefault="000C523D" w:rsidP="000C523D">
      <w:pPr>
        <w:pStyle w:val="Normal1"/>
        <w:rPr>
          <w:sz w:val="24"/>
          <w:szCs w:val="24"/>
        </w:rPr>
      </w:pPr>
    </w:p>
    <w:p w14:paraId="04200432" w14:textId="77777777" w:rsidR="000C523D" w:rsidRDefault="00D6136E" w:rsidP="000C523D">
      <w:pPr>
        <w:pStyle w:val="Normal1"/>
        <w:rPr>
          <w:sz w:val="24"/>
          <w:szCs w:val="24"/>
        </w:rPr>
      </w:pPr>
      <w:r>
        <w:rPr>
          <w:sz w:val="24"/>
          <w:szCs w:val="24"/>
        </w:rPr>
        <w:t>Sala de Comisiones</w:t>
      </w:r>
      <w:r w:rsidR="000C523D">
        <w:rPr>
          <w:sz w:val="24"/>
          <w:szCs w:val="24"/>
        </w:rPr>
        <w:t>, viernes 5 de junio de 2026.</w:t>
      </w:r>
    </w:p>
    <w:p w14:paraId="5B4DAE7B" w14:textId="77777777" w:rsidR="000C523D" w:rsidRDefault="000C523D" w:rsidP="000C523D">
      <w:pPr>
        <w:pStyle w:val="Normal1"/>
        <w:rPr>
          <w:sz w:val="24"/>
          <w:szCs w:val="24"/>
        </w:rPr>
      </w:pPr>
    </w:p>
    <w:p w14:paraId="4E2B86FD" w14:textId="77777777" w:rsidR="000C523D" w:rsidRDefault="000C523D" w:rsidP="000C523D">
      <w:pPr>
        <w:pStyle w:val="Normal1"/>
        <w:rPr>
          <w:sz w:val="24"/>
          <w:szCs w:val="24"/>
        </w:rPr>
      </w:pPr>
    </w:p>
    <w:p w14:paraId="76E67DBC" w14:textId="77777777" w:rsidR="000C523D" w:rsidRDefault="000C523D" w:rsidP="000C523D">
      <w:pPr>
        <w:pStyle w:val="Normal1"/>
        <w:rPr>
          <w:sz w:val="24"/>
          <w:szCs w:val="24"/>
        </w:rPr>
      </w:pPr>
    </w:p>
    <w:p w14:paraId="03728FBC" w14:textId="77777777" w:rsidR="000C523D" w:rsidRDefault="000C523D" w:rsidP="000C523D">
      <w:pPr>
        <w:pStyle w:val="Normal1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COMISIÓN DE JUSTICIA</w:t>
      </w:r>
    </w:p>
    <w:p w14:paraId="5D00CB47" w14:textId="77777777" w:rsidR="000C523D" w:rsidRDefault="000C523D" w:rsidP="000C523D">
      <w:pPr>
        <w:pStyle w:val="Normal1"/>
        <w:rPr>
          <w:sz w:val="24"/>
          <w:szCs w:val="24"/>
        </w:rPr>
      </w:pPr>
    </w:p>
    <w:tbl>
      <w:tblPr>
        <w:tblW w:w="936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5"/>
        <w:gridCol w:w="4695"/>
      </w:tblGrid>
      <w:tr w:rsidR="000C523D" w14:paraId="58781AF0" w14:textId="77777777" w:rsidTr="007B77F7">
        <w:trPr>
          <w:trHeight w:val="480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0283548A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034EDB46" w14:textId="77777777" w:rsidR="000C523D" w:rsidRDefault="000C523D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033EB532" w14:textId="77777777" w:rsidR="000C523D" w:rsidRDefault="000C523D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17BA0273" w14:textId="77777777" w:rsidR="000C523D" w:rsidRDefault="000C523D" w:rsidP="007B77F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PELAYO, SOLANA</w:t>
            </w:r>
          </w:p>
          <w:p w14:paraId="55FCA5F9" w14:textId="77777777" w:rsidR="000C523D" w:rsidRDefault="00542E0C" w:rsidP="003A2BD6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Presidente</w:t>
            </w:r>
          </w:p>
        </w:tc>
      </w:tr>
      <w:tr w:rsidR="000C523D" w14:paraId="17BB1812" w14:textId="77777777" w:rsidTr="00542E0C">
        <w:trPr>
          <w:trHeight w:val="1484"/>
        </w:trPr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12AE5CE1" w14:textId="77777777" w:rsidR="000C523D" w:rsidRDefault="000C523D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462DE899" w14:textId="77777777" w:rsidR="00542E0C" w:rsidRDefault="00542E0C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6A410CA5" w14:textId="77777777" w:rsidR="00542E0C" w:rsidRDefault="00542E0C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5C8F18B1" w14:textId="77777777" w:rsidR="000C523D" w:rsidRDefault="000C523D" w:rsidP="007B77F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MOCHI, FEDERICO.</w:t>
            </w:r>
          </w:p>
          <w:p w14:paraId="78B316B7" w14:textId="77777777" w:rsidR="000C523D" w:rsidRDefault="00542E0C" w:rsidP="00542E0C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Vicepresidente 1°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097B5136" w14:textId="77777777" w:rsidR="000C523D" w:rsidRDefault="000C523D" w:rsidP="007B77F7">
            <w:pPr>
              <w:pStyle w:val="Normal1"/>
              <w:jc w:val="center"/>
              <w:rPr>
                <w:sz w:val="24"/>
                <w:szCs w:val="24"/>
              </w:rPr>
            </w:pPr>
          </w:p>
          <w:p w14:paraId="5AE7394A" w14:textId="77777777" w:rsidR="00542E0C" w:rsidRDefault="00542E0C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738DC052" w14:textId="77777777" w:rsidR="00542E0C" w:rsidRDefault="00542E0C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2017EDF8" w14:textId="77777777" w:rsidR="000C523D" w:rsidRDefault="000C523D" w:rsidP="007B77F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VILLAFRUELA, GIMENA.</w:t>
            </w:r>
          </w:p>
          <w:p w14:paraId="51111763" w14:textId="77777777" w:rsidR="000C523D" w:rsidRDefault="000C523D" w:rsidP="007B77F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Vicepresidente 2°</w:t>
            </w:r>
          </w:p>
        </w:tc>
      </w:tr>
      <w:tr w:rsidR="000C523D" w14:paraId="0358CBB9" w14:textId="77777777" w:rsidTr="007B77F7"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7F971B9D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630B5543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44D2D5AA" w14:textId="77777777" w:rsidR="00542E0C" w:rsidRDefault="00542E0C" w:rsidP="007B77F7">
            <w:pPr>
              <w:pStyle w:val="Normal1"/>
              <w:rPr>
                <w:sz w:val="24"/>
                <w:szCs w:val="24"/>
              </w:rPr>
            </w:pPr>
          </w:p>
          <w:p w14:paraId="675BAAEE" w14:textId="77777777" w:rsidR="000C523D" w:rsidRDefault="00F47E02" w:rsidP="00542E0C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MODARELLI, JUAN PABLO</w:t>
            </w:r>
            <w:r w:rsidR="000C523D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42B953F0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5AD5F21B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5CB5E06E" w14:textId="77777777" w:rsidR="00542E0C" w:rsidRDefault="00542E0C" w:rsidP="00542E0C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486FC802" w14:textId="77777777" w:rsidR="000C523D" w:rsidRDefault="000C523D" w:rsidP="00542E0C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CRUCITTA, ALDANA BELÉN</w:t>
            </w:r>
          </w:p>
        </w:tc>
      </w:tr>
      <w:tr w:rsidR="000C523D" w14:paraId="3B1D793C" w14:textId="77777777" w:rsidTr="007B77F7"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008C2744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1BCB11E1" w14:textId="77777777" w:rsidR="003A2BD6" w:rsidRDefault="003A2BD6" w:rsidP="007B77F7">
            <w:pPr>
              <w:pStyle w:val="Normal1"/>
              <w:rPr>
                <w:sz w:val="24"/>
                <w:szCs w:val="24"/>
              </w:rPr>
            </w:pPr>
          </w:p>
          <w:p w14:paraId="5879A4BA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4DB15D8E" w14:textId="77777777" w:rsidR="000C523D" w:rsidRDefault="000C523D" w:rsidP="003A2BD6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PEÑAFORT, GRACIANA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285EFAFC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5ECF6CB0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56897F4B" w14:textId="77777777" w:rsidR="003A2BD6" w:rsidRDefault="003A2BD6" w:rsidP="007B77F7">
            <w:pPr>
              <w:pStyle w:val="Normal1"/>
              <w:rPr>
                <w:sz w:val="24"/>
                <w:szCs w:val="24"/>
              </w:rPr>
            </w:pPr>
          </w:p>
          <w:p w14:paraId="73E5348A" w14:textId="77777777" w:rsidR="000C523D" w:rsidRDefault="000C523D" w:rsidP="003A2BD6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FIGUEROA, ROCÍO</w:t>
            </w:r>
          </w:p>
        </w:tc>
      </w:tr>
      <w:tr w:rsidR="000C523D" w14:paraId="61715465" w14:textId="77777777" w:rsidTr="007B77F7"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74C0CA3C" w14:textId="77777777" w:rsidR="000C523D" w:rsidRDefault="000C523D" w:rsidP="003A2BD6">
            <w:pPr>
              <w:pStyle w:val="Normal1"/>
              <w:jc w:val="center"/>
              <w:rPr>
                <w:sz w:val="24"/>
                <w:szCs w:val="24"/>
              </w:rPr>
            </w:pPr>
          </w:p>
          <w:p w14:paraId="231B5F07" w14:textId="77777777" w:rsidR="003A2BD6" w:rsidRDefault="003A2BD6" w:rsidP="003A2BD6">
            <w:pPr>
              <w:pStyle w:val="Normal1"/>
              <w:jc w:val="center"/>
              <w:rPr>
                <w:sz w:val="24"/>
                <w:szCs w:val="24"/>
              </w:rPr>
            </w:pPr>
          </w:p>
          <w:p w14:paraId="6C195380" w14:textId="77777777" w:rsidR="003A2BD6" w:rsidRDefault="003A2BD6" w:rsidP="003A2BD6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22A54C0A" w14:textId="77777777" w:rsidR="003A2BD6" w:rsidRDefault="000C523D" w:rsidP="003A2BD6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TAGLIAFERRI, GUADALUPE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3A62DCE5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7DC11F0B" w14:textId="77777777" w:rsidR="003A2BD6" w:rsidRDefault="003A2BD6" w:rsidP="007B77F7">
            <w:pPr>
              <w:pStyle w:val="Normal1"/>
              <w:rPr>
                <w:sz w:val="24"/>
                <w:szCs w:val="24"/>
              </w:rPr>
            </w:pPr>
          </w:p>
          <w:p w14:paraId="74D0F1BD" w14:textId="77777777" w:rsidR="003A2BD6" w:rsidRDefault="003A2BD6" w:rsidP="007B77F7">
            <w:pPr>
              <w:pStyle w:val="Normal1"/>
              <w:rPr>
                <w:sz w:val="24"/>
                <w:szCs w:val="24"/>
              </w:rPr>
            </w:pPr>
          </w:p>
          <w:p w14:paraId="0ED6CC89" w14:textId="77777777" w:rsidR="000C523D" w:rsidRDefault="003A2BD6" w:rsidP="003A2BD6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RAMÍREZ, MARÍA DEL PILAR</w:t>
            </w:r>
          </w:p>
        </w:tc>
      </w:tr>
      <w:tr w:rsidR="000C523D" w14:paraId="02648244" w14:textId="77777777" w:rsidTr="007B77F7"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53BFA279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79C8D87E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29264021" w14:textId="77777777" w:rsidR="003A2BD6" w:rsidRDefault="003A2BD6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3B76EA43" w14:textId="77777777" w:rsidR="000C523D" w:rsidRDefault="000C523D" w:rsidP="003A2BD6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VARTABEDIAN, DIEGO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5C05CFA0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65FB0B4F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6AEDBBE6" w14:textId="77777777" w:rsidR="003A2BD6" w:rsidRDefault="003A2BD6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3D4E5D77" w14:textId="77777777" w:rsidR="000C523D" w:rsidRDefault="000C523D" w:rsidP="003A2BD6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NEIRA, CLAUDIA</w:t>
            </w:r>
          </w:p>
        </w:tc>
      </w:tr>
      <w:tr w:rsidR="000C523D" w14:paraId="6CA66446" w14:textId="77777777" w:rsidTr="007B77F7"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64E60A9F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68325E23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6F525687" w14:textId="77777777" w:rsidR="003A2BD6" w:rsidRDefault="003A2BD6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44CE75E0" w14:textId="77777777" w:rsidR="000C523D" w:rsidRDefault="000C523D" w:rsidP="003A2BD6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BARROETAVEÑA, MATÍAS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3F8CDD87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1A1B6501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27FE8C7D" w14:textId="77777777" w:rsidR="003A2BD6" w:rsidRDefault="003A2BD6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6B6068EE" w14:textId="77777777" w:rsidR="000C523D" w:rsidRDefault="000C523D" w:rsidP="003A2BD6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ALONSO, LAURA</w:t>
            </w:r>
          </w:p>
        </w:tc>
      </w:tr>
    </w:tbl>
    <w:p w14:paraId="4661CE56" w14:textId="77777777" w:rsidR="000C523D" w:rsidRDefault="000C523D" w:rsidP="000C523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p w14:paraId="31358B4A" w14:textId="77777777" w:rsidR="000C523D" w:rsidRDefault="000C523D" w:rsidP="000C523D">
      <w:pPr>
        <w:pStyle w:val="Normal1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COMISIÓN DE ASUNTOS CONSTITUCIONALES</w:t>
      </w:r>
    </w:p>
    <w:p w14:paraId="6E2D6BC0" w14:textId="77777777" w:rsidR="000C523D" w:rsidRDefault="000C523D" w:rsidP="000C523D">
      <w:pPr>
        <w:pStyle w:val="Normal1"/>
        <w:rPr>
          <w:sz w:val="24"/>
          <w:szCs w:val="24"/>
        </w:rPr>
      </w:pPr>
    </w:p>
    <w:tbl>
      <w:tblPr>
        <w:tblpPr w:leftFromText="180" w:rightFromText="180" w:topFromText="180" w:bottomFromText="180" w:vertAnchor="text"/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5"/>
        <w:gridCol w:w="4695"/>
      </w:tblGrid>
      <w:tr w:rsidR="000C523D" w14:paraId="5B7B507E" w14:textId="77777777" w:rsidTr="007B77F7">
        <w:trPr>
          <w:trHeight w:val="480"/>
        </w:trPr>
        <w:tc>
          <w:tcPr>
            <w:tcW w:w="9360" w:type="dxa"/>
            <w:gridSpan w:val="2"/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5F8B84BB" w14:textId="77777777" w:rsidR="000C523D" w:rsidRDefault="000C523D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066FEE00" w14:textId="77777777" w:rsidR="000C523D" w:rsidRDefault="000C523D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0F0A3757" w14:textId="77777777" w:rsidR="0082409C" w:rsidRDefault="0082409C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15F9C712" w14:textId="77777777" w:rsidR="000C523D" w:rsidRDefault="0030092C" w:rsidP="007B77F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PAKGOJZ, NICOLAS</w:t>
            </w:r>
            <w:r w:rsidR="000C523D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A56B570" w14:textId="77777777" w:rsidR="000C523D" w:rsidRDefault="000C523D" w:rsidP="0082409C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Presidente</w:t>
            </w:r>
          </w:p>
        </w:tc>
      </w:tr>
      <w:tr w:rsidR="000C523D" w14:paraId="04829C48" w14:textId="77777777" w:rsidTr="007B77F7">
        <w:tc>
          <w:tcPr>
            <w:tcW w:w="4665" w:type="dxa"/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24CBE491" w14:textId="77777777" w:rsidR="000C523D" w:rsidRDefault="000C523D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3D0C4CA4" w14:textId="77777777" w:rsidR="0030092C" w:rsidRDefault="0030092C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1BE511BD" w14:textId="77777777" w:rsidR="0030092C" w:rsidRDefault="0030092C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3DE63130" w14:textId="77777777" w:rsidR="000C523D" w:rsidRDefault="000C523D" w:rsidP="007B77F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ALONSO, LAURA.</w:t>
            </w:r>
          </w:p>
          <w:p w14:paraId="42F9DAC0" w14:textId="77777777" w:rsidR="000C523D" w:rsidRDefault="000C523D" w:rsidP="0030092C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Vicepresidente 1°</w:t>
            </w:r>
          </w:p>
        </w:tc>
        <w:tc>
          <w:tcPr>
            <w:tcW w:w="4695" w:type="dxa"/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0649C933" w14:textId="77777777" w:rsidR="000C523D" w:rsidRDefault="000C523D" w:rsidP="007B77F7">
            <w:pPr>
              <w:pStyle w:val="Normal1"/>
              <w:jc w:val="center"/>
              <w:rPr>
                <w:sz w:val="24"/>
                <w:szCs w:val="24"/>
              </w:rPr>
            </w:pPr>
          </w:p>
          <w:p w14:paraId="57B86E03" w14:textId="77777777" w:rsidR="0030092C" w:rsidRDefault="0030092C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596143AD" w14:textId="77777777" w:rsidR="0030092C" w:rsidRDefault="0030092C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036E34D8" w14:textId="77777777" w:rsidR="000C523D" w:rsidRDefault="000C523D" w:rsidP="007B77F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PEÑAFORT, GRACIANA</w:t>
            </w:r>
          </w:p>
          <w:p w14:paraId="35EDF2A6" w14:textId="77777777" w:rsidR="000C523D" w:rsidRDefault="000C523D" w:rsidP="007B77F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Vicepresidente 2°</w:t>
            </w:r>
          </w:p>
        </w:tc>
      </w:tr>
      <w:tr w:rsidR="000C523D" w14:paraId="77226162" w14:textId="77777777" w:rsidTr="007B77F7">
        <w:tc>
          <w:tcPr>
            <w:tcW w:w="4665" w:type="dxa"/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21B21EB2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49505068" w14:textId="77777777" w:rsidR="00C35BFA" w:rsidRDefault="00C35BFA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29297309" w14:textId="77777777" w:rsidR="000164CF" w:rsidRDefault="000164CF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362EDE29" w14:textId="77777777" w:rsidR="00C35BFA" w:rsidRDefault="00C35BFA" w:rsidP="00C35BFA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3F0DA615" w14:textId="77777777" w:rsidR="000C523D" w:rsidRDefault="000C523D" w:rsidP="00C35BFA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RAMÍREZ, MARÍA DEL PILAR</w:t>
            </w:r>
          </w:p>
        </w:tc>
        <w:tc>
          <w:tcPr>
            <w:tcW w:w="4695" w:type="dxa"/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09A94FA5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3F612284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0C75F6ED" w14:textId="77777777" w:rsidR="00C35BFA" w:rsidRDefault="00C35BFA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248E94D3" w14:textId="77777777" w:rsidR="000164CF" w:rsidRDefault="000164CF" w:rsidP="00C35BFA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0CF03B5F" w14:textId="77777777" w:rsidR="000C523D" w:rsidRDefault="000C523D" w:rsidP="00C35BFA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PELAYO, SOLANA</w:t>
            </w:r>
          </w:p>
        </w:tc>
      </w:tr>
      <w:tr w:rsidR="000C523D" w14:paraId="3CA670CD" w14:textId="77777777" w:rsidTr="007B77F7">
        <w:tc>
          <w:tcPr>
            <w:tcW w:w="4665" w:type="dxa"/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7CFEDD71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5882272B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142584D9" w14:textId="77777777" w:rsidR="00C35BFA" w:rsidRDefault="00C35BFA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7E6645B4" w14:textId="77777777" w:rsidR="000164CF" w:rsidRDefault="000164CF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348D1888" w14:textId="77777777" w:rsidR="000C523D" w:rsidRDefault="000C523D" w:rsidP="000164CF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NEGRI, CLAUDIA</w:t>
            </w:r>
          </w:p>
        </w:tc>
        <w:tc>
          <w:tcPr>
            <w:tcW w:w="4695" w:type="dxa"/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23F2E2EA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37F7E5C1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3C35E02D" w14:textId="77777777" w:rsidR="00C35BFA" w:rsidRDefault="00C35BFA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79E5E7A0" w14:textId="77777777" w:rsidR="000164CF" w:rsidRDefault="000164CF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03F3D7B2" w14:textId="77777777" w:rsidR="000C523D" w:rsidRDefault="000C523D" w:rsidP="000164CF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MOCHI, FEDERICO</w:t>
            </w:r>
          </w:p>
        </w:tc>
      </w:tr>
      <w:tr w:rsidR="000C523D" w14:paraId="1102F8D5" w14:textId="77777777" w:rsidTr="007B77F7">
        <w:tc>
          <w:tcPr>
            <w:tcW w:w="4665" w:type="dxa"/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58423799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7F5BBB39" w14:textId="77777777" w:rsidR="00C35BFA" w:rsidRDefault="00C35BFA" w:rsidP="007B77F7">
            <w:pPr>
              <w:pStyle w:val="Normal1"/>
              <w:rPr>
                <w:sz w:val="24"/>
                <w:szCs w:val="24"/>
              </w:rPr>
            </w:pPr>
          </w:p>
          <w:p w14:paraId="7D2A8751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63963A51" w14:textId="77777777" w:rsidR="000C523D" w:rsidRDefault="000C523D" w:rsidP="007B77F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CAPORICCIO, FRANCISCO</w:t>
            </w:r>
          </w:p>
        </w:tc>
        <w:tc>
          <w:tcPr>
            <w:tcW w:w="4695" w:type="dxa"/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15481410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09366D1A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08043645" w14:textId="77777777" w:rsidR="00C35BFA" w:rsidRDefault="00C35BFA" w:rsidP="007B77F7">
            <w:pPr>
              <w:pStyle w:val="Normal1"/>
              <w:rPr>
                <w:sz w:val="24"/>
                <w:szCs w:val="24"/>
              </w:rPr>
            </w:pPr>
          </w:p>
          <w:p w14:paraId="24A2B4E8" w14:textId="77777777" w:rsidR="000C523D" w:rsidRDefault="000C523D" w:rsidP="007B77F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LOSPENNATO, SILVIA</w:t>
            </w:r>
          </w:p>
        </w:tc>
      </w:tr>
      <w:tr w:rsidR="000C523D" w14:paraId="7CF6BADC" w14:textId="77777777" w:rsidTr="007B77F7">
        <w:tc>
          <w:tcPr>
            <w:tcW w:w="4665" w:type="dxa"/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3A10C0F8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2FC7CFC6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1F7AA511" w14:textId="77777777" w:rsidR="00C35BFA" w:rsidRDefault="00C35BFA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3F1B3140" w14:textId="77777777" w:rsidR="000C523D" w:rsidRDefault="000C523D" w:rsidP="00C35BFA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NEIRA, CLAUDIA</w:t>
            </w:r>
          </w:p>
        </w:tc>
        <w:tc>
          <w:tcPr>
            <w:tcW w:w="4695" w:type="dxa"/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113D474F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76E55A1E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57BF287C" w14:textId="77777777" w:rsidR="00C35BFA" w:rsidRDefault="00C35BFA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5B80F2FD" w14:textId="77777777" w:rsidR="000C523D" w:rsidRDefault="000C523D" w:rsidP="007B77F7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OCAÑA, MARÍA GRACIELA</w:t>
            </w:r>
          </w:p>
        </w:tc>
      </w:tr>
      <w:tr w:rsidR="000C523D" w14:paraId="25785629" w14:textId="77777777" w:rsidTr="007B77F7">
        <w:tc>
          <w:tcPr>
            <w:tcW w:w="4665" w:type="dxa"/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206B79CB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562C1B90" w14:textId="77777777" w:rsidR="00C35BFA" w:rsidRDefault="00C35BFA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752A53B4" w14:textId="77777777" w:rsidR="00C35BFA" w:rsidRDefault="00C35BFA" w:rsidP="00C35BFA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73DA0BE9" w14:textId="77777777" w:rsidR="00C35BFA" w:rsidRDefault="00C35BFA" w:rsidP="00C35BFA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0F07DCAA" w14:textId="77777777" w:rsidR="000C523D" w:rsidRDefault="000C523D" w:rsidP="00C35BFA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THOURTE, MANUELA</w:t>
            </w:r>
          </w:p>
        </w:tc>
        <w:tc>
          <w:tcPr>
            <w:tcW w:w="4695" w:type="dxa"/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3BA91257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6031705D" w14:textId="77777777" w:rsidR="00C35BFA" w:rsidRDefault="00C35BFA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63B09B0A" w14:textId="77777777" w:rsidR="00C35BFA" w:rsidRDefault="00C35BFA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0938C71F" w14:textId="77777777" w:rsidR="00C35BFA" w:rsidRDefault="00C35BFA" w:rsidP="007B77F7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623BA6BC" w14:textId="77777777" w:rsidR="000C523D" w:rsidRDefault="000C523D" w:rsidP="00C35BFA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FERRARIO, EMMANUEL</w:t>
            </w:r>
          </w:p>
        </w:tc>
      </w:tr>
    </w:tbl>
    <w:tbl>
      <w:tblPr>
        <w:tblW w:w="936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51"/>
        <w:gridCol w:w="4709"/>
      </w:tblGrid>
      <w:tr w:rsidR="000C523D" w14:paraId="108FB8FB" w14:textId="77777777" w:rsidTr="00C908FA">
        <w:trPr>
          <w:trHeight w:val="1268"/>
        </w:trPr>
        <w:tc>
          <w:tcPr>
            <w:tcW w:w="4651" w:type="dxa"/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148E30E6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2DF69E67" w14:textId="77777777" w:rsidR="00C35BFA" w:rsidRDefault="00C35BFA" w:rsidP="00C908FA">
            <w:pPr>
              <w:pStyle w:val="Normal1"/>
              <w:rPr>
                <w:b/>
                <w:bCs/>
                <w:sz w:val="24"/>
                <w:szCs w:val="24"/>
              </w:rPr>
            </w:pPr>
          </w:p>
          <w:p w14:paraId="6927ADC2" w14:textId="77777777" w:rsidR="00C908FA" w:rsidRDefault="00C908FA" w:rsidP="00C908FA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3241CB3C" w14:textId="77777777" w:rsidR="000164CF" w:rsidRDefault="000164CF" w:rsidP="00C908FA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211E9BE2" w14:textId="77777777" w:rsidR="000C523D" w:rsidRDefault="000C523D" w:rsidP="00C908FA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NIETO, DARÍO HUGO</w:t>
            </w:r>
          </w:p>
        </w:tc>
        <w:tc>
          <w:tcPr>
            <w:tcW w:w="4709" w:type="dxa"/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2E4EF3D6" w14:textId="77777777" w:rsidR="000C523D" w:rsidRDefault="000C523D" w:rsidP="007B77F7">
            <w:pPr>
              <w:pStyle w:val="Normal1"/>
              <w:rPr>
                <w:sz w:val="24"/>
                <w:szCs w:val="24"/>
              </w:rPr>
            </w:pPr>
          </w:p>
          <w:p w14:paraId="25ED1E34" w14:textId="77777777" w:rsidR="00C35BFA" w:rsidRDefault="00C35BFA" w:rsidP="00C908FA">
            <w:pPr>
              <w:pStyle w:val="Normal1"/>
              <w:rPr>
                <w:b/>
                <w:bCs/>
                <w:sz w:val="24"/>
                <w:szCs w:val="24"/>
              </w:rPr>
            </w:pPr>
          </w:p>
          <w:p w14:paraId="14AC72FB" w14:textId="77777777" w:rsidR="00C908FA" w:rsidRDefault="00C908FA" w:rsidP="00C35BFA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36C3C29A" w14:textId="77777777" w:rsidR="000164CF" w:rsidRDefault="000164CF" w:rsidP="00C35BFA">
            <w:pPr>
              <w:pStyle w:val="Normal1"/>
              <w:jc w:val="center"/>
              <w:rPr>
                <w:b/>
                <w:bCs/>
                <w:sz w:val="24"/>
                <w:szCs w:val="24"/>
              </w:rPr>
            </w:pPr>
          </w:p>
          <w:p w14:paraId="0F0D695C" w14:textId="77777777" w:rsidR="000C523D" w:rsidRDefault="000C523D" w:rsidP="00C35BFA">
            <w:pPr>
              <w:pStyle w:val="Normal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CRUCITTA, ALDANA BELÉN</w:t>
            </w:r>
          </w:p>
        </w:tc>
      </w:tr>
    </w:tbl>
    <w:p w14:paraId="74B81E64" w14:textId="77777777" w:rsidR="00AF6364" w:rsidRPr="000425FE" w:rsidRDefault="00AF6364" w:rsidP="00C35BFA">
      <w:pPr>
        <w:rPr>
          <w:lang w:val="es-MX"/>
        </w:rPr>
      </w:pPr>
    </w:p>
    <w:sectPr w:rsidR="00AF6364" w:rsidRPr="000425FE" w:rsidSect="005D3F95">
      <w:headerReference w:type="default" r:id="rId6"/>
      <w:footerReference w:type="default" r:id="rId7"/>
      <w:pgSz w:w="12240" w:h="20160" w:code="5"/>
      <w:pgMar w:top="2269" w:right="1701" w:bottom="1418" w:left="1701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F24F8" w14:textId="77777777" w:rsidR="00260985" w:rsidRDefault="00260985" w:rsidP="00AF6364">
      <w:r>
        <w:separator/>
      </w:r>
    </w:p>
  </w:endnote>
  <w:endnote w:type="continuationSeparator" w:id="0">
    <w:p w14:paraId="24B47091" w14:textId="77777777" w:rsidR="00260985" w:rsidRDefault="00260985" w:rsidP="00AF6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88361" w14:textId="31F273ED" w:rsidR="009A4135" w:rsidRPr="001C19C4" w:rsidRDefault="009A4135" w:rsidP="00746F04">
    <w:pPr>
      <w:pStyle w:val="Piedepgina"/>
      <w:ind w:left="142"/>
      <w:rPr>
        <w:color w:val="333333"/>
      </w:rPr>
    </w:pPr>
    <w:r w:rsidRPr="001C19C4">
      <w:rPr>
        <w:color w:val="333333"/>
      </w:rPr>
      <w:t xml:space="preserve">Último cambio: </w:t>
    </w:r>
    <w:fldSimple w:instr=" SAVEDATE  \* MERGEFORMAT ">
      <w:r w:rsidR="005D3F95" w:rsidRPr="005D3F95">
        <w:rPr>
          <w:noProof/>
          <w:color w:val="333333"/>
        </w:rPr>
        <w:t>05/06/2026 13:37:00</w:t>
      </w:r>
    </w:fldSimple>
    <w:r w:rsidRPr="001C19C4">
      <w:rPr>
        <w:color w:val="333333"/>
      </w:rPr>
      <w:t xml:space="preserve">  -  Cantidad de caracteres: </w:t>
    </w:r>
    <w:fldSimple w:instr=" NUMCHARS  \* MERGEFORMAT ">
      <w:r w:rsidR="005D3F95" w:rsidRPr="005D3F95">
        <w:rPr>
          <w:noProof/>
          <w:color w:val="333333"/>
        </w:rPr>
        <w:t>7582</w:t>
      </w:r>
    </w:fldSimple>
    <w:r w:rsidRPr="001C19C4">
      <w:rPr>
        <w:color w:val="333333"/>
      </w:rPr>
      <w:t xml:space="preserve"> - Cantidad de palabras: </w:t>
    </w:r>
    <w:fldSimple w:instr=" NUMWORDS  \* MERGEFORMAT ">
      <w:r w:rsidR="005D3F95" w:rsidRPr="005D3F95">
        <w:rPr>
          <w:noProof/>
          <w:color w:val="333333"/>
        </w:rPr>
        <w:t>1369</w:t>
      </w:r>
    </w:fldSimple>
  </w:p>
  <w:p w14:paraId="6014FB93" w14:textId="77777777" w:rsidR="009A4135" w:rsidRPr="001C19C4" w:rsidRDefault="009A4135" w:rsidP="009A4135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</w:rPr>
      <w:tab/>
      <w:t>Pág.</w:t>
    </w:r>
    <w:r w:rsidR="00101438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101438" w:rsidRPr="001C19C4">
      <w:rPr>
        <w:rStyle w:val="Nmerodepgina"/>
        <w:color w:val="333333"/>
      </w:rPr>
      <w:fldChar w:fldCharType="separate"/>
    </w:r>
    <w:r w:rsidR="00C55DC6">
      <w:rPr>
        <w:rStyle w:val="Nmerodepgina"/>
        <w:noProof/>
        <w:color w:val="333333"/>
      </w:rPr>
      <w:t>1</w:t>
    </w:r>
    <w:r w:rsidR="00101438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C55DC6">
        <w:rPr>
          <w:noProof/>
        </w:rP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D2D95" w14:textId="77777777" w:rsidR="00260985" w:rsidRDefault="00260985" w:rsidP="00AF6364">
      <w:r>
        <w:separator/>
      </w:r>
    </w:p>
  </w:footnote>
  <w:footnote w:type="continuationSeparator" w:id="0">
    <w:p w14:paraId="230AD132" w14:textId="77777777" w:rsidR="00260985" w:rsidRDefault="00260985" w:rsidP="00AF63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E8E4F" w14:textId="77777777" w:rsidR="000425FE" w:rsidRDefault="000425FE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A68020B" wp14:editId="33235868">
          <wp:simplePos x="0" y="0"/>
          <wp:positionH relativeFrom="margin">
            <wp:posOffset>212090</wp:posOffset>
          </wp:positionH>
          <wp:positionV relativeFrom="paragraph">
            <wp:posOffset>141605</wp:posOffset>
          </wp:positionV>
          <wp:extent cx="5400040" cy="737870"/>
          <wp:effectExtent l="0" t="0" r="0" b="5080"/>
          <wp:wrapTopAndBottom/>
          <wp:docPr id="1555761672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987291" name="Imagen 2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37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5A622CC" w14:textId="77777777" w:rsidR="00AF6364" w:rsidRDefault="00AF636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70FE"/>
    <w:rsid w:val="000164CF"/>
    <w:rsid w:val="000320A5"/>
    <w:rsid w:val="00032FF1"/>
    <w:rsid w:val="00037ED2"/>
    <w:rsid w:val="000425FE"/>
    <w:rsid w:val="000A1FB1"/>
    <w:rsid w:val="000A6DFE"/>
    <w:rsid w:val="000C523D"/>
    <w:rsid w:val="000E2A3E"/>
    <w:rsid w:val="000F1F6C"/>
    <w:rsid w:val="000F7B7C"/>
    <w:rsid w:val="00101438"/>
    <w:rsid w:val="00175158"/>
    <w:rsid w:val="00190FFA"/>
    <w:rsid w:val="00260985"/>
    <w:rsid w:val="002A0072"/>
    <w:rsid w:val="002B0876"/>
    <w:rsid w:val="002D39E5"/>
    <w:rsid w:val="002E6FAD"/>
    <w:rsid w:val="0030092C"/>
    <w:rsid w:val="00311B4B"/>
    <w:rsid w:val="00326E31"/>
    <w:rsid w:val="0039580D"/>
    <w:rsid w:val="003963C1"/>
    <w:rsid w:val="003A2BD6"/>
    <w:rsid w:val="003F2E6C"/>
    <w:rsid w:val="00412394"/>
    <w:rsid w:val="00425C91"/>
    <w:rsid w:val="00461FD8"/>
    <w:rsid w:val="00476D68"/>
    <w:rsid w:val="004D0E42"/>
    <w:rsid w:val="004F14B4"/>
    <w:rsid w:val="005072B4"/>
    <w:rsid w:val="00511DA4"/>
    <w:rsid w:val="00530F8C"/>
    <w:rsid w:val="00542E0C"/>
    <w:rsid w:val="00557724"/>
    <w:rsid w:val="00561DA7"/>
    <w:rsid w:val="00562CA0"/>
    <w:rsid w:val="00572264"/>
    <w:rsid w:val="00591E70"/>
    <w:rsid w:val="00597CD1"/>
    <w:rsid w:val="005A2932"/>
    <w:rsid w:val="005D3F95"/>
    <w:rsid w:val="0060382C"/>
    <w:rsid w:val="006355DF"/>
    <w:rsid w:val="00646C3C"/>
    <w:rsid w:val="006524B5"/>
    <w:rsid w:val="006540BE"/>
    <w:rsid w:val="00685702"/>
    <w:rsid w:val="006A0EE0"/>
    <w:rsid w:val="006A69F2"/>
    <w:rsid w:val="006D1BAF"/>
    <w:rsid w:val="006E4861"/>
    <w:rsid w:val="0072782F"/>
    <w:rsid w:val="00746F04"/>
    <w:rsid w:val="00784E09"/>
    <w:rsid w:val="00785CAD"/>
    <w:rsid w:val="007D5575"/>
    <w:rsid w:val="008053B3"/>
    <w:rsid w:val="00806D57"/>
    <w:rsid w:val="00813615"/>
    <w:rsid w:val="0081386C"/>
    <w:rsid w:val="0082409C"/>
    <w:rsid w:val="008418D7"/>
    <w:rsid w:val="00885A3B"/>
    <w:rsid w:val="00887FEC"/>
    <w:rsid w:val="008B0F3B"/>
    <w:rsid w:val="009034CA"/>
    <w:rsid w:val="0097080D"/>
    <w:rsid w:val="009A4135"/>
    <w:rsid w:val="009B4CF1"/>
    <w:rsid w:val="00A61E77"/>
    <w:rsid w:val="00A65567"/>
    <w:rsid w:val="00AB0B3F"/>
    <w:rsid w:val="00AE7C55"/>
    <w:rsid w:val="00AF3B91"/>
    <w:rsid w:val="00AF6364"/>
    <w:rsid w:val="00B24DD0"/>
    <w:rsid w:val="00B41C6E"/>
    <w:rsid w:val="00BA476D"/>
    <w:rsid w:val="00C25C89"/>
    <w:rsid w:val="00C33CB5"/>
    <w:rsid w:val="00C35BFA"/>
    <w:rsid w:val="00C55DC6"/>
    <w:rsid w:val="00C60B5C"/>
    <w:rsid w:val="00C908FA"/>
    <w:rsid w:val="00D341DD"/>
    <w:rsid w:val="00D6136E"/>
    <w:rsid w:val="00DA6887"/>
    <w:rsid w:val="00DB07DD"/>
    <w:rsid w:val="00DB479F"/>
    <w:rsid w:val="00DC05F0"/>
    <w:rsid w:val="00EA4253"/>
    <w:rsid w:val="00EB33B4"/>
    <w:rsid w:val="00EB4A40"/>
    <w:rsid w:val="00EC527E"/>
    <w:rsid w:val="00F14135"/>
    <w:rsid w:val="00F47AFC"/>
    <w:rsid w:val="00F47E02"/>
    <w:rsid w:val="00F63C0F"/>
    <w:rsid w:val="00F65932"/>
    <w:rsid w:val="00F75429"/>
    <w:rsid w:val="00F8587A"/>
    <w:rsid w:val="00F9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5BED4"/>
  <w15:docId w15:val="{AF90FF40-D371-4526-B5AF-0C7F4AAAA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23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AF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3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3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3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3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63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3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63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3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3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3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63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3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3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3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3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36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636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6364"/>
  </w:style>
  <w:style w:type="paragraph" w:styleId="Piedepgina">
    <w:name w:val="footer"/>
    <w:basedOn w:val="Normal"/>
    <w:link w:val="PiedepginaCar"/>
    <w:unhideWhenUsed/>
    <w:rsid w:val="00AF636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364"/>
  </w:style>
  <w:style w:type="character" w:styleId="Nmerodepgina">
    <w:name w:val="page number"/>
    <w:basedOn w:val="Fuentedeprrafopredeter"/>
    <w:rsid w:val="009A4135"/>
  </w:style>
  <w:style w:type="paragraph" w:customStyle="1" w:styleId="Normal1">
    <w:name w:val="Normal1"/>
    <w:rsid w:val="000C523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0382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382C"/>
    <w:rPr>
      <w:rFonts w:ascii="Tahoma" w:eastAsia="Times New Roman" w:hAnsi="Tahoma" w:cs="Tahoma"/>
      <w:kern w:val="0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B41C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41C6E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41C6E"/>
    <w:rPr>
      <w:rFonts w:ascii="Times New Roman" w:eastAsia="Times New Roman" w:hAnsi="Times New Roman" w:cs="Times New Roman"/>
      <w:kern w:val="0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41C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41C6E"/>
    <w:rPr>
      <w:rFonts w:ascii="Times New Roman" w:eastAsia="Times New Roman" w:hAnsi="Times New Roman" w:cs="Times New Roman"/>
      <w:b/>
      <w:bCs/>
      <w:kern w:val="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weiss\Downloads\07f0fc1a-9d18-463d-85d1-fd69b4105792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07f0fc1a-9d18-463d-85d1-fd69b4105792 (1)</Template>
  <TotalTime>172</TotalTime>
  <Pages>1</Pages>
  <Words>1393</Words>
  <Characters>7709</Characters>
  <Application>Microsoft Office Word</Application>
  <DocSecurity>0</DocSecurity>
  <Lines>285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maweiss</dc:creator>
  <cp:lastModifiedBy>Valeria Cecilia Veneziano</cp:lastModifiedBy>
  <cp:revision>24</cp:revision>
  <cp:lastPrinted>2026-06-05T16:46:00Z</cp:lastPrinted>
  <dcterms:created xsi:type="dcterms:W3CDTF">2026-06-04T23:29:00Z</dcterms:created>
  <dcterms:modified xsi:type="dcterms:W3CDTF">2026-06-05T18:50:00Z</dcterms:modified>
</cp:coreProperties>
</file>