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E3" w:rsidRPr="00EC6CE3" w:rsidRDefault="00EC6CE3" w:rsidP="00EC6CE3">
      <w:pPr>
        <w:jc w:val="right"/>
        <w:rPr>
          <w:szCs w:val="24"/>
          <w:lang w:val="es-ES"/>
        </w:rPr>
      </w:pPr>
      <w:r w:rsidRPr="00EC6CE3">
        <w:rPr>
          <w:szCs w:val="24"/>
          <w:lang w:val="es-ES"/>
        </w:rPr>
        <w:t xml:space="preserve">Ref. Expediente  N° </w:t>
      </w:r>
      <w:r w:rsidR="00675297">
        <w:rPr>
          <w:szCs w:val="24"/>
          <w:lang w:val="es-ES"/>
        </w:rPr>
        <w:t>1</w:t>
      </w:r>
      <w:r w:rsidR="000D190F">
        <w:rPr>
          <w:szCs w:val="24"/>
          <w:lang w:val="es-ES"/>
        </w:rPr>
        <w:t>250</w:t>
      </w:r>
      <w:r w:rsidRPr="00EC6CE3">
        <w:rPr>
          <w:szCs w:val="24"/>
          <w:lang w:val="es-ES"/>
        </w:rPr>
        <w:t>-D-2026</w:t>
      </w:r>
    </w:p>
    <w:p w:rsidR="00EC6CE3" w:rsidRDefault="00EC6CE3" w:rsidP="00CF0AE5">
      <w:pPr>
        <w:rPr>
          <w:b/>
          <w:szCs w:val="24"/>
          <w:lang w:val="es-ES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Legislatura de la Ciudad Autónoma de Buenos Aires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 xml:space="preserve">  </w:t>
      </w: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Visto:</w:t>
      </w:r>
    </w:p>
    <w:p w:rsidR="005E3C49" w:rsidRPr="00E94781" w:rsidRDefault="005E3C49" w:rsidP="00E5658D">
      <w:pPr>
        <w:rPr>
          <w:szCs w:val="24"/>
        </w:rPr>
      </w:pPr>
    </w:p>
    <w:p w:rsidR="00CF0AE5" w:rsidRPr="00E94781" w:rsidRDefault="00CF0AE5" w:rsidP="00C513EF">
      <w:pPr>
        <w:rPr>
          <w:szCs w:val="24"/>
        </w:rPr>
      </w:pPr>
      <w:r w:rsidRPr="00E94781">
        <w:rPr>
          <w:szCs w:val="24"/>
        </w:rPr>
        <w:t xml:space="preserve">El expediente </w:t>
      </w:r>
      <w:r w:rsidR="003F08F0">
        <w:rPr>
          <w:szCs w:val="24"/>
        </w:rPr>
        <w:t>1</w:t>
      </w:r>
      <w:r w:rsidR="000D190F">
        <w:rPr>
          <w:szCs w:val="24"/>
        </w:rPr>
        <w:t>250</w:t>
      </w:r>
      <w:r w:rsidRPr="00E94781">
        <w:rPr>
          <w:szCs w:val="24"/>
        </w:rPr>
        <w:t>-</w:t>
      </w:r>
      <w:r w:rsidR="006576F3">
        <w:rPr>
          <w:szCs w:val="24"/>
        </w:rPr>
        <w:t>D</w:t>
      </w:r>
      <w:r w:rsidRPr="00E94781">
        <w:rPr>
          <w:szCs w:val="24"/>
        </w:rPr>
        <w:t>-2026</w:t>
      </w:r>
      <w:r w:rsidR="00E94781">
        <w:rPr>
          <w:szCs w:val="24"/>
        </w:rPr>
        <w:t>, de autoría de</w:t>
      </w:r>
      <w:r w:rsidR="00E952C7">
        <w:rPr>
          <w:szCs w:val="24"/>
        </w:rPr>
        <w:t xml:space="preserve"> la </w:t>
      </w:r>
      <w:r w:rsidR="00DF19C4">
        <w:rPr>
          <w:szCs w:val="24"/>
        </w:rPr>
        <w:t>dip</w:t>
      </w:r>
      <w:r w:rsidR="0081158B">
        <w:rPr>
          <w:szCs w:val="24"/>
        </w:rPr>
        <w:t>utad</w:t>
      </w:r>
      <w:r w:rsidR="00E952C7">
        <w:rPr>
          <w:szCs w:val="24"/>
        </w:rPr>
        <w:t xml:space="preserve">a </w:t>
      </w:r>
      <w:proofErr w:type="spellStart"/>
      <w:r w:rsidR="000D190F">
        <w:rPr>
          <w:szCs w:val="24"/>
        </w:rPr>
        <w:t>Iañez</w:t>
      </w:r>
      <w:proofErr w:type="spellEnd"/>
      <w:r w:rsidR="000D190F">
        <w:rPr>
          <w:szCs w:val="24"/>
        </w:rPr>
        <w:t>, Berenice</w:t>
      </w:r>
      <w:r w:rsidR="00C513EF">
        <w:rPr>
          <w:szCs w:val="24"/>
        </w:rPr>
        <w:t>,</w:t>
      </w:r>
      <w:r w:rsidR="00E35A94">
        <w:rPr>
          <w:szCs w:val="24"/>
        </w:rPr>
        <w:t xml:space="preserve"> referido a declarar</w:t>
      </w:r>
      <w:r w:rsidR="003F08F0">
        <w:rPr>
          <w:szCs w:val="24"/>
        </w:rPr>
        <w:t xml:space="preserve"> </w:t>
      </w:r>
      <w:r w:rsidR="000D190F" w:rsidRPr="000D190F">
        <w:rPr>
          <w:szCs w:val="24"/>
        </w:rPr>
        <w:t xml:space="preserve">Interés de la Ciudad Autónoma de Buenos Aires en el ámbito de la Cultura el libro “Hasta aquí llegué” del </w:t>
      </w:r>
      <w:r w:rsidR="00182553">
        <w:rPr>
          <w:szCs w:val="24"/>
        </w:rPr>
        <w:t>periodista Edgardo Esteban.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b/>
          <w:szCs w:val="24"/>
          <w:lang w:val="es-ES"/>
        </w:rPr>
      </w:pPr>
      <w:r w:rsidRPr="00E94781">
        <w:rPr>
          <w:b/>
          <w:szCs w:val="24"/>
          <w:lang w:val="es-ES"/>
        </w:rPr>
        <w:t>Considerando</w:t>
      </w:r>
    </w:p>
    <w:p w:rsidR="006D7271" w:rsidRDefault="006D7271" w:rsidP="006D7271">
      <w:pPr>
        <w:rPr>
          <w:szCs w:val="24"/>
        </w:rPr>
      </w:pPr>
    </w:p>
    <w:p w:rsidR="000D190F" w:rsidRDefault="00BB0FE4" w:rsidP="000D190F">
      <w:pPr>
        <w:rPr>
          <w:szCs w:val="24"/>
        </w:rPr>
      </w:pPr>
      <w:r>
        <w:rPr>
          <w:szCs w:val="24"/>
        </w:rPr>
        <w:t>Que e</w:t>
      </w:r>
      <w:r w:rsidR="000D190F" w:rsidRPr="000D190F">
        <w:rPr>
          <w:szCs w:val="24"/>
        </w:rPr>
        <w:t>l presente proyecto tiene por objeto declarar de interés cultural y social de la Ciudad Autónoma de Buenos Aires</w:t>
      </w:r>
      <w:r w:rsidR="00182553">
        <w:rPr>
          <w:szCs w:val="24"/>
        </w:rPr>
        <w:t xml:space="preserve"> la obra “Hasta aquí llegué” centrado en el</w:t>
      </w:r>
      <w:r w:rsidR="000D190F" w:rsidRPr="000D190F">
        <w:rPr>
          <w:szCs w:val="24"/>
        </w:rPr>
        <w:t xml:space="preserve"> excombatiente Aldo Leiva, en tanto constituye un valioso testimonio en primera persona sobre la experiencia de la Guerra de Malvinas y su impacto en quienes participaron de ella.</w:t>
      </w:r>
    </w:p>
    <w:p w:rsidR="00BB0FE4" w:rsidRPr="000D190F" w:rsidRDefault="00BB0FE4" w:rsidP="000D190F">
      <w:pPr>
        <w:rPr>
          <w:szCs w:val="24"/>
        </w:rPr>
      </w:pPr>
    </w:p>
    <w:p w:rsidR="000D190F" w:rsidRPr="000D190F" w:rsidRDefault="00BB0FE4" w:rsidP="000D190F">
      <w:pPr>
        <w:rPr>
          <w:szCs w:val="24"/>
        </w:rPr>
      </w:pPr>
      <w:r>
        <w:rPr>
          <w:szCs w:val="24"/>
        </w:rPr>
        <w:t>Que l</w:t>
      </w:r>
      <w:r w:rsidR="000D190F" w:rsidRPr="000D190F">
        <w:rPr>
          <w:szCs w:val="24"/>
        </w:rPr>
        <w:t>a obra se inscribe dentro del conjunto de producciones que aportan a la construcción colectiva de la memoria sobre uno de los episodios más significativos y dolorosos de la historia reciente argentina. En este sentido, el relato en primera persona adquiere un valor singular, ya que permite acceder no sólo a los hechos históricos, sino también a las vivencias subjetivas, emocionales y humanas de quienes atravesaron el conflicto bélico en condiciones extremas.</w:t>
      </w:r>
    </w:p>
    <w:p w:rsidR="00BB0FE4" w:rsidRDefault="00BB0FE4" w:rsidP="000D190F">
      <w:pPr>
        <w:rPr>
          <w:szCs w:val="24"/>
        </w:rPr>
      </w:pPr>
    </w:p>
    <w:p w:rsidR="000D190F" w:rsidRPr="000D190F" w:rsidRDefault="00BB0FE4" w:rsidP="000D190F">
      <w:pPr>
        <w:rPr>
          <w:szCs w:val="24"/>
        </w:rPr>
      </w:pPr>
      <w:r>
        <w:rPr>
          <w:szCs w:val="24"/>
        </w:rPr>
        <w:t>Que</w:t>
      </w:r>
      <w:r w:rsidR="000D190F" w:rsidRPr="000D190F">
        <w:rPr>
          <w:szCs w:val="24"/>
        </w:rPr>
        <w:t xml:space="preserve"> el libro</w:t>
      </w:r>
      <w:r w:rsidR="00834AF9">
        <w:rPr>
          <w:szCs w:val="24"/>
        </w:rPr>
        <w:t>, autoría de Edgardo Esteban,</w:t>
      </w:r>
      <w:r w:rsidR="000D190F" w:rsidRPr="000D190F">
        <w:rPr>
          <w:szCs w:val="24"/>
        </w:rPr>
        <w:t xml:space="preserve"> no se limita al relato bélico, sino que incorpora un valioso recorrido por la vida de Aldo Leiva previa a la guerra, dando cuenta de su infancia y juventud como un joven del interior del país. Esta dimensión permite comprender el origen social, cultural y afectivo de quienes fueron enviados al frente, aportando una mirada más integral sobre los soldados conscriptos. La reconstrucción de esa etapa visibiliza trayectorias atravesadas por el esfuerzo, los vínculos comunitarios y las expectativas propias de la vida cotidiana, que se vieron abruptamente interrumpidas por el conflicto armado.</w:t>
      </w:r>
    </w:p>
    <w:p w:rsidR="00BB0FE4" w:rsidRDefault="00BB0FE4" w:rsidP="000D190F">
      <w:pPr>
        <w:rPr>
          <w:szCs w:val="24"/>
        </w:rPr>
      </w:pPr>
    </w:p>
    <w:p w:rsidR="000D190F" w:rsidRPr="000D190F" w:rsidRDefault="00BB0FE4" w:rsidP="000D190F">
      <w:pPr>
        <w:rPr>
          <w:szCs w:val="24"/>
        </w:rPr>
      </w:pPr>
      <w:r>
        <w:rPr>
          <w:szCs w:val="24"/>
        </w:rPr>
        <w:t>Que e</w:t>
      </w:r>
      <w:r w:rsidR="000D190F" w:rsidRPr="000D190F">
        <w:rPr>
          <w:szCs w:val="24"/>
        </w:rPr>
        <w:t>l testimonio de Aldo Leiva pone de relieve las difíciles circunstancias que enfrentaron los jóvenes conscriptos enviados a las Islas Malvinas, quienes, en su gran mayoría, eran apenas adolescentes. Estos soldados combatieron en defensa de la soberanía nacional en un contexto marcado por la última dictadura cívico-militar, lo que complejiza aún más la lectura histórica del conflicto, al entrelazar el legítimo reclamo soberano con un régimen que vulneraba sistemáticamente los derechos humanos.</w:t>
      </w:r>
    </w:p>
    <w:p w:rsidR="00BB0FE4" w:rsidRDefault="00BB0FE4" w:rsidP="000D190F">
      <w:pPr>
        <w:rPr>
          <w:szCs w:val="24"/>
        </w:rPr>
      </w:pPr>
    </w:p>
    <w:p w:rsidR="000D190F" w:rsidRPr="000D190F" w:rsidRDefault="00BB0FE4" w:rsidP="000D190F">
      <w:pPr>
        <w:rPr>
          <w:szCs w:val="24"/>
        </w:rPr>
      </w:pPr>
      <w:r>
        <w:rPr>
          <w:szCs w:val="24"/>
        </w:rPr>
        <w:t>Que</w:t>
      </w:r>
      <w:r w:rsidR="000D190F" w:rsidRPr="000D190F">
        <w:rPr>
          <w:szCs w:val="24"/>
        </w:rPr>
        <w:t xml:space="preserve"> resulta fundamental destacar el rol de los excombatientes en los procesos de construcción de memoria, verdad y justicia en nuestro país. A través de sus relatos, acciones y luchas, han contribuido a visibilizar las condiciones en las que se desarrolló la guerra, así como también las consecuencias físicas, psíquicas y sociales que debieron afrontar al regresar al continente. Su palabra constituye un insumo indispensable para las nuevas generaciones, en tanto promueve una reflexión crítica sobre el pasado reciente.</w:t>
      </w:r>
    </w:p>
    <w:p w:rsidR="00BB0FE4" w:rsidRDefault="00BB0FE4" w:rsidP="000D190F">
      <w:pPr>
        <w:rPr>
          <w:szCs w:val="24"/>
        </w:rPr>
      </w:pPr>
    </w:p>
    <w:p w:rsidR="00E952C7" w:rsidRPr="00E94781" w:rsidRDefault="00BB0FE4" w:rsidP="000D190F">
      <w:pPr>
        <w:rPr>
          <w:szCs w:val="24"/>
        </w:rPr>
      </w:pPr>
      <w:r>
        <w:rPr>
          <w:szCs w:val="24"/>
        </w:rPr>
        <w:t>Que</w:t>
      </w:r>
      <w:r w:rsidR="000D190F" w:rsidRPr="000D190F">
        <w:rPr>
          <w:szCs w:val="24"/>
        </w:rPr>
        <w:t xml:space="preserve"> la trayectoria de Aldo Leiva tras la guerra representa un ejemplo de </w:t>
      </w:r>
      <w:proofErr w:type="spellStart"/>
      <w:r w:rsidR="000D190F" w:rsidRPr="000D190F">
        <w:rPr>
          <w:szCs w:val="24"/>
        </w:rPr>
        <w:t>resiliencia</w:t>
      </w:r>
      <w:proofErr w:type="spellEnd"/>
      <w:r w:rsidR="000D190F" w:rsidRPr="000D190F">
        <w:rPr>
          <w:szCs w:val="24"/>
        </w:rPr>
        <w:t xml:space="preserve"> y compromiso con la comunidad. Luego de su regreso, logró reconstruir su vida en su localidad de origen, desarrollando una activa participación social y política. Se desempeñó como intendente de General José de San Martín en cuatro oportunidades, consolidando un vínculo estrecho con su comunidad, y actualmente ejerce como diputado nacional por la provincia del Chaco.</w:t>
      </w:r>
      <w:r>
        <w:rPr>
          <w:szCs w:val="24"/>
        </w:rPr>
        <w:t xml:space="preserve"> </w:t>
      </w:r>
      <w:r w:rsidR="000D190F" w:rsidRPr="000D190F">
        <w:rPr>
          <w:szCs w:val="24"/>
        </w:rPr>
        <w:t xml:space="preserve">Su historia de vida, atravesada por la experiencia traumática de la guerra y por un posterior camino de reconstrucción personal </w:t>
      </w:r>
      <w:r w:rsidR="000D190F" w:rsidRPr="000D190F">
        <w:rPr>
          <w:szCs w:val="24"/>
        </w:rPr>
        <w:lastRenderedPageBreak/>
        <w:t>y colectiva, otorga a su testimonio un valor adicional, en tanto evidencia la capacidad de transformar el dolor en acción política y compromiso social.</w:t>
      </w:r>
    </w:p>
    <w:p w:rsidR="00CF0AE5" w:rsidRPr="00E94781" w:rsidRDefault="00CF0AE5" w:rsidP="00E5658D">
      <w:pPr>
        <w:rPr>
          <w:szCs w:val="24"/>
        </w:rPr>
      </w:pPr>
    </w:p>
    <w:p w:rsidR="00CF0AE5" w:rsidRPr="00E94781" w:rsidRDefault="00CF0AE5" w:rsidP="00CF0AE5">
      <w:pPr>
        <w:rPr>
          <w:szCs w:val="24"/>
        </w:rPr>
      </w:pPr>
      <w:r w:rsidRPr="00E94781">
        <w:rPr>
          <w:szCs w:val="24"/>
        </w:rPr>
        <w:t xml:space="preserve">Por todo lo expuesto, esta </w:t>
      </w:r>
      <w:r w:rsidRPr="00E94781">
        <w:rPr>
          <w:b/>
          <w:szCs w:val="24"/>
        </w:rPr>
        <w:t>Comisión de Comunicación Social, Medios de Comunicación y Tecnologías de la Comunicación</w:t>
      </w:r>
      <w:r w:rsidRPr="00E94781">
        <w:rPr>
          <w:szCs w:val="24"/>
        </w:rPr>
        <w:t xml:space="preserve"> aconseja la aprobación de la siguiente</w:t>
      </w: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F0AE5" w:rsidRPr="00E94781" w:rsidRDefault="00CF0AE5" w:rsidP="00CF0AE5">
      <w:pPr>
        <w:pStyle w:val="Normal1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E94781">
        <w:rPr>
          <w:rFonts w:ascii="Times New Roman" w:hAnsi="Times New Roman" w:cs="Times New Roman"/>
          <w:b/>
          <w:sz w:val="24"/>
          <w:szCs w:val="24"/>
          <w:lang w:val="es-ES"/>
        </w:rPr>
        <w:t>DECLARACIÓN</w:t>
      </w:r>
    </w:p>
    <w:p w:rsidR="00CF0AE5" w:rsidRDefault="00E94781" w:rsidP="00E5658D">
      <w:pPr>
        <w:rPr>
          <w:szCs w:val="24"/>
        </w:rPr>
      </w:pPr>
      <w:r>
        <w:rPr>
          <w:szCs w:val="24"/>
        </w:rPr>
        <w:t>Se declara</w:t>
      </w:r>
      <w:r w:rsidR="00CF0AE5" w:rsidRPr="00E94781">
        <w:rPr>
          <w:szCs w:val="24"/>
        </w:rPr>
        <w:t xml:space="preserve"> de </w:t>
      </w:r>
      <w:r w:rsidR="001F274B">
        <w:rPr>
          <w:szCs w:val="24"/>
        </w:rPr>
        <w:t>I</w:t>
      </w:r>
      <w:r w:rsidR="00CF0AE5" w:rsidRPr="00E94781">
        <w:rPr>
          <w:szCs w:val="24"/>
        </w:rPr>
        <w:t xml:space="preserve">nterés </w:t>
      </w:r>
      <w:r>
        <w:rPr>
          <w:szCs w:val="24"/>
        </w:rPr>
        <w:t>de la Ciudad Autónoma de Buenos Aires para la Comunicación Social</w:t>
      </w:r>
      <w:r w:rsidR="00EC6CE3">
        <w:rPr>
          <w:szCs w:val="24"/>
        </w:rPr>
        <w:t xml:space="preserve"> </w:t>
      </w:r>
      <w:r w:rsidR="00BB0FE4">
        <w:rPr>
          <w:szCs w:val="24"/>
        </w:rPr>
        <w:t xml:space="preserve">y la Cultura </w:t>
      </w:r>
      <w:r w:rsidR="00E35A94" w:rsidRPr="00E35A94">
        <w:rPr>
          <w:szCs w:val="24"/>
        </w:rPr>
        <w:t xml:space="preserve">el libro </w:t>
      </w:r>
      <w:r w:rsidR="00BB0FE4" w:rsidRPr="000D190F">
        <w:rPr>
          <w:szCs w:val="24"/>
        </w:rPr>
        <w:t>“Hasta aquí llegué”</w:t>
      </w:r>
      <w:r w:rsidR="001311B6">
        <w:rPr>
          <w:szCs w:val="24"/>
        </w:rPr>
        <w:t>,</w:t>
      </w:r>
      <w:r w:rsidR="001311B6" w:rsidRPr="001311B6">
        <w:rPr>
          <w:szCs w:val="24"/>
        </w:rPr>
        <w:t xml:space="preserve"> </w:t>
      </w:r>
      <w:r w:rsidR="00525934">
        <w:rPr>
          <w:szCs w:val="24"/>
        </w:rPr>
        <w:t xml:space="preserve">de autoría de </w:t>
      </w:r>
      <w:r w:rsidR="00182553">
        <w:rPr>
          <w:szCs w:val="24"/>
        </w:rPr>
        <w:t>Edgardo Esteban</w:t>
      </w:r>
      <w:r w:rsidR="00BB0FE4">
        <w:rPr>
          <w:szCs w:val="24"/>
        </w:rPr>
        <w:t>.</w:t>
      </w:r>
    </w:p>
    <w:p w:rsidR="00E94781" w:rsidRDefault="00E94781" w:rsidP="00E5658D">
      <w:pPr>
        <w:rPr>
          <w:szCs w:val="24"/>
        </w:rPr>
      </w:pPr>
    </w:p>
    <w:p w:rsidR="00E94781" w:rsidRPr="00E94781" w:rsidRDefault="00E94781" w:rsidP="00E5658D">
      <w:pPr>
        <w:rPr>
          <w:szCs w:val="24"/>
        </w:rPr>
      </w:pPr>
    </w:p>
    <w:p w:rsidR="00CF0AE5" w:rsidRDefault="00E94781" w:rsidP="00CF0AE5">
      <w:pPr>
        <w:spacing w:line="360" w:lineRule="auto"/>
        <w:rPr>
          <w:szCs w:val="24"/>
          <w:lang w:val="es-ES"/>
        </w:rPr>
      </w:pPr>
      <w:r>
        <w:rPr>
          <w:szCs w:val="24"/>
          <w:lang w:val="es-ES"/>
        </w:rPr>
        <w:t xml:space="preserve">Sala de la Comisión, </w:t>
      </w:r>
      <w:r w:rsidR="00182553">
        <w:rPr>
          <w:szCs w:val="24"/>
          <w:lang w:val="es-ES"/>
        </w:rPr>
        <w:t>11</w:t>
      </w:r>
      <w:r>
        <w:rPr>
          <w:szCs w:val="24"/>
          <w:lang w:val="es-ES"/>
        </w:rPr>
        <w:t xml:space="preserve"> </w:t>
      </w:r>
      <w:r w:rsidR="00CF0AE5" w:rsidRPr="00E94781">
        <w:rPr>
          <w:szCs w:val="24"/>
          <w:lang w:val="es-ES"/>
        </w:rPr>
        <w:t>de</w:t>
      </w:r>
      <w:r>
        <w:rPr>
          <w:szCs w:val="24"/>
          <w:lang w:val="es-ES"/>
        </w:rPr>
        <w:t xml:space="preserve"> </w:t>
      </w:r>
      <w:r w:rsidR="00182553">
        <w:rPr>
          <w:szCs w:val="24"/>
          <w:lang w:val="es-ES"/>
        </w:rPr>
        <w:t>junio</w:t>
      </w:r>
      <w:r w:rsidR="00CF0AE5" w:rsidRPr="00E94781">
        <w:rPr>
          <w:szCs w:val="24"/>
          <w:lang w:val="es-ES"/>
        </w:rPr>
        <w:t xml:space="preserve"> de 2026</w:t>
      </w:r>
    </w:p>
    <w:p w:rsidR="00E35A94" w:rsidRDefault="00E35A94" w:rsidP="00CF0AE5">
      <w:pPr>
        <w:spacing w:line="360" w:lineRule="auto"/>
        <w:rPr>
          <w:szCs w:val="24"/>
          <w:lang w:val="es-ES"/>
        </w:rPr>
      </w:pPr>
    </w:p>
    <w:p w:rsidR="009B729C" w:rsidRDefault="009B729C" w:rsidP="00CF0AE5">
      <w:pPr>
        <w:spacing w:line="360" w:lineRule="auto"/>
        <w:rPr>
          <w:szCs w:val="24"/>
          <w:lang w:val="es-ES"/>
        </w:rPr>
      </w:pPr>
    </w:p>
    <w:p w:rsidR="00CF0AE5" w:rsidRPr="00E94781" w:rsidRDefault="00CF0AE5" w:rsidP="00CF0AE5">
      <w:pPr>
        <w:tabs>
          <w:tab w:val="left" w:pos="5206"/>
        </w:tabs>
        <w:spacing w:line="360" w:lineRule="auto"/>
        <w:rPr>
          <w:szCs w:val="24"/>
          <w:lang w:val="es-ES"/>
        </w:rPr>
      </w:pP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</w:t>
      </w:r>
      <w:r w:rsidRPr="00E94781">
        <w:rPr>
          <w:szCs w:val="24"/>
          <w:lang w:val="es-ES"/>
        </w:rPr>
        <w:t xml:space="preserve"> </w:t>
      </w:r>
      <w:r w:rsidRPr="00E94781">
        <w:rPr>
          <w:szCs w:val="24"/>
        </w:rPr>
        <w:t xml:space="preserve">Glize, Patricia                                                                  </w:t>
      </w:r>
      <w:r w:rsidRPr="00E94781">
        <w:rPr>
          <w:szCs w:val="24"/>
          <w:lang w:val="es-ES"/>
        </w:rPr>
        <w:t xml:space="preserve">                                                              </w:t>
      </w:r>
      <w:r w:rsidRPr="00E94781">
        <w:rPr>
          <w:szCs w:val="24"/>
        </w:rPr>
        <w:t xml:space="preserve">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                                                                         Presidente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Salvatierra, Alejandro                                                        Ernst, Marcelo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Vicepresidente</w:t>
      </w:r>
    </w:p>
    <w:p w:rsidR="00CF0AE5" w:rsidRPr="00E94781" w:rsidRDefault="00CF0AE5" w:rsidP="00CF0AE5">
      <w:pPr>
        <w:spacing w:line="360" w:lineRule="auto"/>
        <w:rPr>
          <w:szCs w:val="24"/>
          <w:lang w:val="es-ES"/>
        </w:rPr>
      </w:pPr>
      <w:r w:rsidRPr="00E94781">
        <w:rPr>
          <w:szCs w:val="24"/>
        </w:rPr>
        <w:t xml:space="preserve">                                    </w:t>
      </w:r>
    </w:p>
    <w:p w:rsidR="00CF0AE5" w:rsidRPr="00E94781" w:rsidRDefault="00CF0AE5" w:rsidP="00CF0AE5">
      <w:pPr>
        <w:tabs>
          <w:tab w:val="left" w:pos="5871"/>
        </w:tabs>
        <w:rPr>
          <w:szCs w:val="24"/>
          <w:lang w:val="es-ES"/>
        </w:rPr>
      </w:pPr>
      <w:r w:rsidRPr="00E94781">
        <w:rPr>
          <w:szCs w:val="24"/>
          <w:lang w:val="es-ES"/>
        </w:rPr>
        <w:t xml:space="preserve">       </w:t>
      </w:r>
      <w:r w:rsidRPr="00E94781">
        <w:rPr>
          <w:szCs w:val="24"/>
          <w:lang w:val="es-ES"/>
        </w:rPr>
        <w:tab/>
      </w:r>
    </w:p>
    <w:p w:rsidR="00CF0AE5" w:rsidRPr="00E94781" w:rsidRDefault="00CF0AE5" w:rsidP="00CF0AE5">
      <w:pPr>
        <w:tabs>
          <w:tab w:val="left" w:pos="5871"/>
        </w:tabs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ab/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Imas, Silvia                                                               Loupias, Francisco                                                                                                                      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          </w:t>
      </w:r>
    </w:p>
    <w:p w:rsidR="00CF0AE5" w:rsidRPr="00E94781" w:rsidRDefault="00CF0AE5" w:rsidP="00CF0AE5">
      <w:pPr>
        <w:tabs>
          <w:tab w:val="left" w:pos="5469"/>
        </w:tabs>
        <w:jc w:val="left"/>
        <w:rPr>
          <w:szCs w:val="24"/>
        </w:rPr>
      </w:pP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  </w:t>
      </w:r>
    </w:p>
    <w:p w:rsidR="00CF0AE5" w:rsidRPr="00E94781" w:rsidRDefault="00CF0AE5" w:rsidP="00CF0AE5">
      <w:pPr>
        <w:jc w:val="left"/>
        <w:rPr>
          <w:szCs w:val="24"/>
        </w:rPr>
      </w:pPr>
      <w:r w:rsidRPr="00E94781">
        <w:rPr>
          <w:szCs w:val="24"/>
        </w:rPr>
        <w:t xml:space="preserve">        </w:t>
      </w:r>
    </w:p>
    <w:p w:rsidR="00CF0AE5" w:rsidRPr="00E94781" w:rsidRDefault="00CF0AE5" w:rsidP="001714C1">
      <w:pPr>
        <w:jc w:val="left"/>
        <w:rPr>
          <w:szCs w:val="24"/>
        </w:rPr>
      </w:pPr>
      <w:r w:rsidRPr="00E94781">
        <w:rPr>
          <w:szCs w:val="24"/>
        </w:rPr>
        <w:t xml:space="preserve">  Modarelli, Juan Pablo                                                      Siciliano, Sergio</w:t>
      </w:r>
    </w:p>
    <w:sectPr w:rsidR="00CF0AE5" w:rsidRPr="00E94781" w:rsidSect="005E3C49">
      <w:headerReference w:type="default" r:id="rId7"/>
      <w:footerReference w:type="default" r:id="rId8"/>
      <w:pgSz w:w="12242" w:h="20163" w:code="5"/>
      <w:pgMar w:top="2977" w:right="851" w:bottom="1418" w:left="283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990" w:rsidRDefault="00491990">
      <w:r>
        <w:separator/>
      </w:r>
    </w:p>
  </w:endnote>
  <w:endnote w:type="continuationSeparator" w:id="0">
    <w:p w:rsidR="00491990" w:rsidRDefault="00491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A75" w:rsidRPr="001C19C4" w:rsidRDefault="00601A75">
    <w:pPr>
      <w:pStyle w:val="Piedepgina"/>
      <w:rPr>
        <w:color w:val="333333"/>
        <w:sz w:val="20"/>
      </w:rPr>
    </w:pPr>
    <w:bookmarkStart w:id="0" w:name="Proyecto"/>
    <w:bookmarkEnd w:id="0"/>
  </w:p>
  <w:p w:rsidR="00601A75" w:rsidRPr="001C19C4" w:rsidRDefault="00601A75">
    <w:pPr>
      <w:pStyle w:val="Piedepgina"/>
      <w:rPr>
        <w:color w:val="333333"/>
        <w:sz w:val="20"/>
      </w:rPr>
    </w:pPr>
    <w:r w:rsidRPr="001C19C4">
      <w:rPr>
        <w:color w:val="333333"/>
        <w:sz w:val="20"/>
      </w:rPr>
      <w:t xml:space="preserve">Último cambio: </w:t>
    </w:r>
    <w:fldSimple w:instr=" SAVEDATE  \* MERGEFORMAT ">
      <w:r w:rsidR="00834AF9" w:rsidRPr="00834AF9">
        <w:rPr>
          <w:noProof/>
          <w:color w:val="333333"/>
          <w:sz w:val="20"/>
        </w:rPr>
        <w:t>04/06/2026 13:24:00</w:t>
      </w:r>
    </w:fldSimple>
    <w:r w:rsidRPr="001C19C4">
      <w:rPr>
        <w:color w:val="333333"/>
        <w:sz w:val="20"/>
      </w:rPr>
      <w:t xml:space="preserve">  -  Cantidad de caracteres: </w:t>
    </w:r>
    <w:fldSimple w:instr=" NUMCHARS  \* MERGEFORMAT ">
      <w:r w:rsidR="00182553" w:rsidRPr="00182553">
        <w:rPr>
          <w:noProof/>
          <w:color w:val="333333"/>
          <w:sz w:val="20"/>
        </w:rPr>
        <w:t>3404</w:t>
      </w:r>
    </w:fldSimple>
    <w:r w:rsidRPr="001C19C4">
      <w:rPr>
        <w:color w:val="333333"/>
        <w:sz w:val="20"/>
      </w:rPr>
      <w:t xml:space="preserve"> - Cantidad de palabras: </w:t>
    </w:r>
    <w:fldSimple w:instr=" NUMWORDS  \* MERGEFORMAT ">
      <w:r w:rsidR="00182553" w:rsidRPr="00182553">
        <w:rPr>
          <w:noProof/>
          <w:color w:val="333333"/>
          <w:sz w:val="20"/>
        </w:rPr>
        <w:t>618</w:t>
      </w:r>
    </w:fldSimple>
  </w:p>
  <w:p w:rsidR="00601A75" w:rsidRPr="001C19C4" w:rsidRDefault="00601A75" w:rsidP="00B05649">
    <w:pPr>
      <w:pStyle w:val="Piedepgina"/>
      <w:tabs>
        <w:tab w:val="left" w:pos="3565"/>
      </w:tabs>
      <w:rPr>
        <w:rStyle w:val="Nmerodepgina"/>
        <w:color w:val="333333"/>
      </w:rPr>
    </w:pPr>
    <w:r w:rsidRPr="001C19C4">
      <w:rPr>
        <w:color w:val="333333"/>
        <w:sz w:val="20"/>
      </w:rPr>
      <w:tab/>
      <w:t>Pág.</w:t>
    </w:r>
    <w:r w:rsidRPr="001C19C4">
      <w:rPr>
        <w:color w:val="333333"/>
      </w:rPr>
      <w:t xml:space="preserve"> </w:t>
    </w:r>
    <w:r w:rsidR="001344CB" w:rsidRPr="001C19C4">
      <w:rPr>
        <w:rStyle w:val="Nmerodepgina"/>
        <w:color w:val="333333"/>
      </w:rPr>
      <w:fldChar w:fldCharType="begin"/>
    </w:r>
    <w:r w:rsidRPr="001C19C4">
      <w:rPr>
        <w:rStyle w:val="Nmerodepgina"/>
        <w:color w:val="333333"/>
      </w:rPr>
      <w:instrText xml:space="preserve"> PAGE </w:instrText>
    </w:r>
    <w:r w:rsidR="001344CB" w:rsidRPr="001C19C4">
      <w:rPr>
        <w:rStyle w:val="Nmerodepgina"/>
        <w:color w:val="333333"/>
      </w:rPr>
      <w:fldChar w:fldCharType="separate"/>
    </w:r>
    <w:r w:rsidR="00834AF9">
      <w:rPr>
        <w:rStyle w:val="Nmerodepgina"/>
        <w:noProof/>
        <w:color w:val="333333"/>
      </w:rPr>
      <w:t>1</w:t>
    </w:r>
    <w:r w:rsidR="001344CB" w:rsidRPr="001C19C4">
      <w:rPr>
        <w:rStyle w:val="Nmerodepgina"/>
        <w:color w:val="333333"/>
      </w:rPr>
      <w:fldChar w:fldCharType="end"/>
    </w:r>
    <w:r w:rsidRPr="001C19C4">
      <w:rPr>
        <w:rStyle w:val="Nmerodepgina"/>
        <w:color w:val="333333"/>
      </w:rPr>
      <w:t>/</w:t>
    </w:r>
    <w:fldSimple w:instr=" NUMPAGES  \* MERGEFORMAT ">
      <w:r w:rsidR="00834AF9" w:rsidRPr="00834AF9">
        <w:rPr>
          <w:rStyle w:val="Nmerodepgina"/>
          <w:noProof/>
          <w:color w:val="333333"/>
        </w:rPr>
        <w:t>2</w:t>
      </w:r>
    </w:fldSimple>
    <w:r w:rsidRPr="001C19C4">
      <w:rPr>
        <w:rStyle w:val="Nmerodepgina"/>
        <w:color w:val="333333"/>
      </w:rPr>
      <w:t xml:space="preserve"> </w:t>
    </w:r>
  </w:p>
  <w:p w:rsidR="00601A75" w:rsidRPr="001C19C4" w:rsidRDefault="00601A75">
    <w:pPr>
      <w:pStyle w:val="Piedepgina"/>
      <w:rPr>
        <w:color w:val="333333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990" w:rsidRDefault="00491990">
      <w:r>
        <w:separator/>
      </w:r>
    </w:p>
  </w:footnote>
  <w:footnote w:type="continuationSeparator" w:id="0">
    <w:p w:rsidR="00491990" w:rsidRDefault="004919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68A" w:rsidRDefault="00E5658D" w:rsidP="0033168A">
    <w:pPr>
      <w:pStyle w:val="Encabezado"/>
      <w:ind w:left="-2410" w:firstLine="850"/>
      <w:jc w:val="center"/>
      <w:rPr>
        <w:i/>
        <w:sz w:val="18"/>
        <w:szCs w:val="18"/>
      </w:rPr>
    </w:pPr>
    <w:r>
      <w:rPr>
        <w:noProof/>
        <w:lang w:val="es-ES"/>
      </w:rPr>
      <w:drawing>
        <wp:inline distT="0" distB="0" distL="0" distR="0">
          <wp:extent cx="1885950" cy="342900"/>
          <wp:effectExtent l="19050" t="0" r="0" b="0"/>
          <wp:docPr id="1" name="0 Imagen" descr="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33168A">
      <w:rPr>
        <w:i/>
        <w:sz w:val="18"/>
        <w:szCs w:val="18"/>
      </w:rPr>
      <w:br/>
    </w:r>
  </w:p>
  <w:p w:rsidR="00601A75" w:rsidRDefault="00601A75" w:rsidP="0033168A">
    <w:pPr>
      <w:pStyle w:val="Encabezado"/>
      <w:jc w:val="center"/>
      <w:rPr>
        <w:i/>
        <w:color w:val="000000"/>
        <w:shd w:val="clear" w:color="auto" w:fill="FFFFFF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103E94"/>
    <w:rsid w:val="000231A2"/>
    <w:rsid w:val="00026430"/>
    <w:rsid w:val="00030DF5"/>
    <w:rsid w:val="0003615C"/>
    <w:rsid w:val="000376AB"/>
    <w:rsid w:val="00043882"/>
    <w:rsid w:val="00062864"/>
    <w:rsid w:val="00067370"/>
    <w:rsid w:val="000713D7"/>
    <w:rsid w:val="00071CFB"/>
    <w:rsid w:val="00077DAC"/>
    <w:rsid w:val="00080837"/>
    <w:rsid w:val="00081FFF"/>
    <w:rsid w:val="000820DF"/>
    <w:rsid w:val="00085D07"/>
    <w:rsid w:val="000B2290"/>
    <w:rsid w:val="000C6B32"/>
    <w:rsid w:val="000D1497"/>
    <w:rsid w:val="000D190F"/>
    <w:rsid w:val="000D2860"/>
    <w:rsid w:val="000D6C54"/>
    <w:rsid w:val="000E3949"/>
    <w:rsid w:val="000F58D7"/>
    <w:rsid w:val="000F74CB"/>
    <w:rsid w:val="000F7E30"/>
    <w:rsid w:val="00103C6B"/>
    <w:rsid w:val="00103E94"/>
    <w:rsid w:val="00104335"/>
    <w:rsid w:val="00127D10"/>
    <w:rsid w:val="001311B6"/>
    <w:rsid w:val="001344CB"/>
    <w:rsid w:val="00136787"/>
    <w:rsid w:val="00145948"/>
    <w:rsid w:val="0015272B"/>
    <w:rsid w:val="00155C7C"/>
    <w:rsid w:val="00160A2A"/>
    <w:rsid w:val="001614A7"/>
    <w:rsid w:val="0016628A"/>
    <w:rsid w:val="001714C1"/>
    <w:rsid w:val="00182553"/>
    <w:rsid w:val="001912B9"/>
    <w:rsid w:val="0019414B"/>
    <w:rsid w:val="001B770D"/>
    <w:rsid w:val="001C18CC"/>
    <w:rsid w:val="001C19C4"/>
    <w:rsid w:val="001C5C15"/>
    <w:rsid w:val="001D480C"/>
    <w:rsid w:val="001E0E01"/>
    <w:rsid w:val="001E5394"/>
    <w:rsid w:val="001F274B"/>
    <w:rsid w:val="001F2924"/>
    <w:rsid w:val="001F3AFD"/>
    <w:rsid w:val="00205802"/>
    <w:rsid w:val="00205DAD"/>
    <w:rsid w:val="00223436"/>
    <w:rsid w:val="002327DE"/>
    <w:rsid w:val="00234C0E"/>
    <w:rsid w:val="00246DF0"/>
    <w:rsid w:val="00250832"/>
    <w:rsid w:val="0026220D"/>
    <w:rsid w:val="00265972"/>
    <w:rsid w:val="00275865"/>
    <w:rsid w:val="00276A7E"/>
    <w:rsid w:val="00296815"/>
    <w:rsid w:val="002971A4"/>
    <w:rsid w:val="002A29D4"/>
    <w:rsid w:val="002B47D0"/>
    <w:rsid w:val="002C768C"/>
    <w:rsid w:val="002D05E9"/>
    <w:rsid w:val="002D3F59"/>
    <w:rsid w:val="002D533A"/>
    <w:rsid w:val="002D778C"/>
    <w:rsid w:val="002E38C3"/>
    <w:rsid w:val="002F7961"/>
    <w:rsid w:val="00302300"/>
    <w:rsid w:val="00305DD1"/>
    <w:rsid w:val="00307DFA"/>
    <w:rsid w:val="00312B1A"/>
    <w:rsid w:val="003145ED"/>
    <w:rsid w:val="00315C77"/>
    <w:rsid w:val="0033168A"/>
    <w:rsid w:val="00335CD9"/>
    <w:rsid w:val="00340F54"/>
    <w:rsid w:val="0035681D"/>
    <w:rsid w:val="00361201"/>
    <w:rsid w:val="00393B80"/>
    <w:rsid w:val="00395843"/>
    <w:rsid w:val="003A7311"/>
    <w:rsid w:val="003B471C"/>
    <w:rsid w:val="003D10AB"/>
    <w:rsid w:val="003D4000"/>
    <w:rsid w:val="003D43B2"/>
    <w:rsid w:val="003F08F0"/>
    <w:rsid w:val="003F1EFD"/>
    <w:rsid w:val="003F4249"/>
    <w:rsid w:val="00401C75"/>
    <w:rsid w:val="0040761B"/>
    <w:rsid w:val="00422C3F"/>
    <w:rsid w:val="004354AC"/>
    <w:rsid w:val="00446E1A"/>
    <w:rsid w:val="0044756F"/>
    <w:rsid w:val="00466ED4"/>
    <w:rsid w:val="004714FB"/>
    <w:rsid w:val="004847CA"/>
    <w:rsid w:val="00491990"/>
    <w:rsid w:val="004B7714"/>
    <w:rsid w:val="004C4B76"/>
    <w:rsid w:val="004D2D62"/>
    <w:rsid w:val="004D30D5"/>
    <w:rsid w:val="004D438B"/>
    <w:rsid w:val="004D7B3D"/>
    <w:rsid w:val="004E235F"/>
    <w:rsid w:val="0051012E"/>
    <w:rsid w:val="005142E6"/>
    <w:rsid w:val="00522C71"/>
    <w:rsid w:val="005241CE"/>
    <w:rsid w:val="00525934"/>
    <w:rsid w:val="00534552"/>
    <w:rsid w:val="00540D49"/>
    <w:rsid w:val="00540E5C"/>
    <w:rsid w:val="00545195"/>
    <w:rsid w:val="00550A79"/>
    <w:rsid w:val="00551DE0"/>
    <w:rsid w:val="0057409D"/>
    <w:rsid w:val="005769D4"/>
    <w:rsid w:val="0058294E"/>
    <w:rsid w:val="00584777"/>
    <w:rsid w:val="00587242"/>
    <w:rsid w:val="00587910"/>
    <w:rsid w:val="005A1232"/>
    <w:rsid w:val="005A32ED"/>
    <w:rsid w:val="005A3AA1"/>
    <w:rsid w:val="005A3DA3"/>
    <w:rsid w:val="005A4D27"/>
    <w:rsid w:val="005B0FAF"/>
    <w:rsid w:val="005B14CE"/>
    <w:rsid w:val="005B6538"/>
    <w:rsid w:val="005C37AB"/>
    <w:rsid w:val="005E3C49"/>
    <w:rsid w:val="005F35E2"/>
    <w:rsid w:val="00601A75"/>
    <w:rsid w:val="00616F70"/>
    <w:rsid w:val="00622DE5"/>
    <w:rsid w:val="00635D13"/>
    <w:rsid w:val="00636BE0"/>
    <w:rsid w:val="0064363E"/>
    <w:rsid w:val="0064578A"/>
    <w:rsid w:val="006576F3"/>
    <w:rsid w:val="006744D7"/>
    <w:rsid w:val="00675297"/>
    <w:rsid w:val="006811D6"/>
    <w:rsid w:val="006850CC"/>
    <w:rsid w:val="00690392"/>
    <w:rsid w:val="00697F98"/>
    <w:rsid w:val="006C043A"/>
    <w:rsid w:val="006C326A"/>
    <w:rsid w:val="006C40E9"/>
    <w:rsid w:val="006D2E02"/>
    <w:rsid w:val="006D3303"/>
    <w:rsid w:val="006D5CB7"/>
    <w:rsid w:val="006D7271"/>
    <w:rsid w:val="006E3675"/>
    <w:rsid w:val="006F6BDB"/>
    <w:rsid w:val="00706B8E"/>
    <w:rsid w:val="00714930"/>
    <w:rsid w:val="00715AF3"/>
    <w:rsid w:val="00720C1E"/>
    <w:rsid w:val="00734F30"/>
    <w:rsid w:val="007410E7"/>
    <w:rsid w:val="007420D8"/>
    <w:rsid w:val="00771B54"/>
    <w:rsid w:val="007728C1"/>
    <w:rsid w:val="00777916"/>
    <w:rsid w:val="00780167"/>
    <w:rsid w:val="007949E3"/>
    <w:rsid w:val="00795E19"/>
    <w:rsid w:val="007B0FD7"/>
    <w:rsid w:val="007B3715"/>
    <w:rsid w:val="007B6DE7"/>
    <w:rsid w:val="007C0373"/>
    <w:rsid w:val="007C0CF9"/>
    <w:rsid w:val="007D2459"/>
    <w:rsid w:val="007E2AB2"/>
    <w:rsid w:val="007E3534"/>
    <w:rsid w:val="007E36D1"/>
    <w:rsid w:val="008019FD"/>
    <w:rsid w:val="008034F8"/>
    <w:rsid w:val="008046C6"/>
    <w:rsid w:val="008108EF"/>
    <w:rsid w:val="0081158B"/>
    <w:rsid w:val="00812683"/>
    <w:rsid w:val="00820A3A"/>
    <w:rsid w:val="008252D5"/>
    <w:rsid w:val="00827228"/>
    <w:rsid w:val="00834AF9"/>
    <w:rsid w:val="008433E2"/>
    <w:rsid w:val="00846702"/>
    <w:rsid w:val="008553EB"/>
    <w:rsid w:val="0086333F"/>
    <w:rsid w:val="00870A2D"/>
    <w:rsid w:val="00875D8A"/>
    <w:rsid w:val="008844BF"/>
    <w:rsid w:val="0088546A"/>
    <w:rsid w:val="00890C59"/>
    <w:rsid w:val="00890E2F"/>
    <w:rsid w:val="008938E5"/>
    <w:rsid w:val="008B4536"/>
    <w:rsid w:val="008B648D"/>
    <w:rsid w:val="008C4AC3"/>
    <w:rsid w:val="008D12C8"/>
    <w:rsid w:val="00906685"/>
    <w:rsid w:val="00910E0F"/>
    <w:rsid w:val="0091690E"/>
    <w:rsid w:val="00947238"/>
    <w:rsid w:val="009624FC"/>
    <w:rsid w:val="0096461D"/>
    <w:rsid w:val="009953AF"/>
    <w:rsid w:val="00996E34"/>
    <w:rsid w:val="009A6E2B"/>
    <w:rsid w:val="009B4FAC"/>
    <w:rsid w:val="009B729C"/>
    <w:rsid w:val="009C20D3"/>
    <w:rsid w:val="009E5835"/>
    <w:rsid w:val="009F4E01"/>
    <w:rsid w:val="00A0192D"/>
    <w:rsid w:val="00A044E9"/>
    <w:rsid w:val="00A06A2B"/>
    <w:rsid w:val="00A07090"/>
    <w:rsid w:val="00A11AD7"/>
    <w:rsid w:val="00A1286B"/>
    <w:rsid w:val="00A240CA"/>
    <w:rsid w:val="00A37C1D"/>
    <w:rsid w:val="00A40D86"/>
    <w:rsid w:val="00A43208"/>
    <w:rsid w:val="00A47920"/>
    <w:rsid w:val="00A502EF"/>
    <w:rsid w:val="00A55E61"/>
    <w:rsid w:val="00A6454E"/>
    <w:rsid w:val="00A66804"/>
    <w:rsid w:val="00A75EED"/>
    <w:rsid w:val="00A7779B"/>
    <w:rsid w:val="00A878E2"/>
    <w:rsid w:val="00A962A7"/>
    <w:rsid w:val="00AA08DB"/>
    <w:rsid w:val="00AA2FEA"/>
    <w:rsid w:val="00AA7C22"/>
    <w:rsid w:val="00AB0A73"/>
    <w:rsid w:val="00AB5EB2"/>
    <w:rsid w:val="00AC3839"/>
    <w:rsid w:val="00AD7035"/>
    <w:rsid w:val="00AE2E8F"/>
    <w:rsid w:val="00AF5760"/>
    <w:rsid w:val="00AF6352"/>
    <w:rsid w:val="00B05649"/>
    <w:rsid w:val="00B1723C"/>
    <w:rsid w:val="00B177FE"/>
    <w:rsid w:val="00B264C1"/>
    <w:rsid w:val="00B31B65"/>
    <w:rsid w:val="00B36178"/>
    <w:rsid w:val="00B4532F"/>
    <w:rsid w:val="00B46232"/>
    <w:rsid w:val="00B643E8"/>
    <w:rsid w:val="00B85EE2"/>
    <w:rsid w:val="00B90C6D"/>
    <w:rsid w:val="00BA624E"/>
    <w:rsid w:val="00BB0FE4"/>
    <w:rsid w:val="00BC6315"/>
    <w:rsid w:val="00BD3CEB"/>
    <w:rsid w:val="00BE159A"/>
    <w:rsid w:val="00BF1CA9"/>
    <w:rsid w:val="00BF2B7B"/>
    <w:rsid w:val="00BF71C2"/>
    <w:rsid w:val="00C26F53"/>
    <w:rsid w:val="00C330CB"/>
    <w:rsid w:val="00C3675D"/>
    <w:rsid w:val="00C419C1"/>
    <w:rsid w:val="00C513EF"/>
    <w:rsid w:val="00C51E49"/>
    <w:rsid w:val="00C521F9"/>
    <w:rsid w:val="00C63351"/>
    <w:rsid w:val="00C71253"/>
    <w:rsid w:val="00C734F9"/>
    <w:rsid w:val="00C87365"/>
    <w:rsid w:val="00C93FF6"/>
    <w:rsid w:val="00CC20B0"/>
    <w:rsid w:val="00CE163F"/>
    <w:rsid w:val="00CF0AE5"/>
    <w:rsid w:val="00D00A56"/>
    <w:rsid w:val="00D15C0F"/>
    <w:rsid w:val="00D21279"/>
    <w:rsid w:val="00D36E47"/>
    <w:rsid w:val="00D43AA2"/>
    <w:rsid w:val="00D518DB"/>
    <w:rsid w:val="00D55ECB"/>
    <w:rsid w:val="00D67721"/>
    <w:rsid w:val="00D7153D"/>
    <w:rsid w:val="00D758CE"/>
    <w:rsid w:val="00D76A86"/>
    <w:rsid w:val="00D927D4"/>
    <w:rsid w:val="00DA0B47"/>
    <w:rsid w:val="00DC17BD"/>
    <w:rsid w:val="00DD2795"/>
    <w:rsid w:val="00DD4DE2"/>
    <w:rsid w:val="00DD520D"/>
    <w:rsid w:val="00DF0164"/>
    <w:rsid w:val="00DF14A9"/>
    <w:rsid w:val="00DF19C4"/>
    <w:rsid w:val="00DF54AA"/>
    <w:rsid w:val="00DF7023"/>
    <w:rsid w:val="00E027B5"/>
    <w:rsid w:val="00E07D33"/>
    <w:rsid w:val="00E11070"/>
    <w:rsid w:val="00E12909"/>
    <w:rsid w:val="00E12DDE"/>
    <w:rsid w:val="00E143B6"/>
    <w:rsid w:val="00E30CFF"/>
    <w:rsid w:val="00E35A94"/>
    <w:rsid w:val="00E373A7"/>
    <w:rsid w:val="00E55186"/>
    <w:rsid w:val="00E5658D"/>
    <w:rsid w:val="00E615F1"/>
    <w:rsid w:val="00E63146"/>
    <w:rsid w:val="00E64A1D"/>
    <w:rsid w:val="00E74920"/>
    <w:rsid w:val="00E81EE5"/>
    <w:rsid w:val="00E91F21"/>
    <w:rsid w:val="00E94781"/>
    <w:rsid w:val="00E952C7"/>
    <w:rsid w:val="00EA35F8"/>
    <w:rsid w:val="00EA4BAC"/>
    <w:rsid w:val="00EB6956"/>
    <w:rsid w:val="00EB711B"/>
    <w:rsid w:val="00EC6CE3"/>
    <w:rsid w:val="00EE6672"/>
    <w:rsid w:val="00EF0D22"/>
    <w:rsid w:val="00EF2B93"/>
    <w:rsid w:val="00F13C69"/>
    <w:rsid w:val="00F41DF6"/>
    <w:rsid w:val="00F52245"/>
    <w:rsid w:val="00F5569F"/>
    <w:rsid w:val="00F60308"/>
    <w:rsid w:val="00F640D0"/>
    <w:rsid w:val="00F75389"/>
    <w:rsid w:val="00F80C81"/>
    <w:rsid w:val="00F80D7A"/>
    <w:rsid w:val="00F903E8"/>
    <w:rsid w:val="00FA0C8C"/>
    <w:rsid w:val="00FB4F49"/>
    <w:rsid w:val="00FC1EF3"/>
    <w:rsid w:val="00FD07F5"/>
    <w:rsid w:val="00FE33E6"/>
    <w:rsid w:val="00FE3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AE5"/>
    <w:pPr>
      <w:jc w:val="both"/>
    </w:pPr>
    <w:rPr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daccin">
    <w:name w:val="redacción"/>
    <w:basedOn w:val="Normal"/>
    <w:next w:val="Normal"/>
    <w:rsid w:val="00395843"/>
    <w:pPr>
      <w:ind w:left="3686"/>
    </w:pPr>
  </w:style>
  <w:style w:type="paragraph" w:styleId="Encabezado">
    <w:name w:val="header"/>
    <w:basedOn w:val="Normal"/>
    <w:link w:val="EncabezadoCar"/>
    <w:uiPriority w:val="99"/>
    <w:rsid w:val="003958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39584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5843"/>
  </w:style>
  <w:style w:type="character" w:customStyle="1" w:styleId="EncabezadoCar">
    <w:name w:val="Encabezado Car"/>
    <w:basedOn w:val="Fuentedeprrafopredeter"/>
    <w:link w:val="Encabezado"/>
    <w:uiPriority w:val="99"/>
    <w:rsid w:val="0033168A"/>
    <w:rPr>
      <w:sz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41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1CE"/>
    <w:rPr>
      <w:rFonts w:ascii="Tahoma" w:hAnsi="Tahoma" w:cs="Tahoma"/>
      <w:sz w:val="16"/>
      <w:szCs w:val="16"/>
      <w:lang w:val="es-ES_tradnl" w:eastAsia="es-ES"/>
    </w:rPr>
  </w:style>
  <w:style w:type="paragraph" w:customStyle="1" w:styleId="Normal1">
    <w:name w:val="Normal1"/>
    <w:rsid w:val="00CF0AE5"/>
    <w:pPr>
      <w:spacing w:line="276" w:lineRule="auto"/>
    </w:pPr>
    <w:rPr>
      <w:rFonts w:ascii="Arial" w:eastAsia="Arial" w:hAnsi="Arial" w:cs="Arial"/>
      <w:sz w:val="22"/>
      <w:szCs w:val="2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caccavella\Downloads\Plantilla%20legislar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39F64-F50D-4850-8A7A-202478697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legislar</Template>
  <TotalTime>4</TotalTime>
  <Pages>2</Pages>
  <Words>686</Words>
  <Characters>4216</Characters>
  <Application>Microsoft Office Word</Application>
  <DocSecurity>0</DocSecurity>
  <Lines>124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char-word count</vt:lpstr>
    </vt:vector>
  </TitlesOfParts>
  <Company>Bangho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char-word count</dc:title>
  <dc:creator>hucaccavella</dc:creator>
  <cp:lastModifiedBy>Alejandro Violi Cattaneo</cp:lastModifiedBy>
  <cp:revision>6</cp:revision>
  <cp:lastPrinted>2020-02-28T17:24:00Z</cp:lastPrinted>
  <dcterms:created xsi:type="dcterms:W3CDTF">2026-05-19T18:31:00Z</dcterms:created>
  <dcterms:modified xsi:type="dcterms:W3CDTF">2026-06-04T16:33:00Z</dcterms:modified>
</cp:coreProperties>
</file>