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814" w:rsidRPr="00B908C6" w:rsidRDefault="00275814" w:rsidP="00B908C6">
      <w:pPr>
        <w:pStyle w:val="Default"/>
        <w:jc w:val="both"/>
      </w:pPr>
    </w:p>
    <w:p w:rsidR="00275814" w:rsidRPr="00B908C6" w:rsidRDefault="00275814" w:rsidP="00B908C6">
      <w:pPr>
        <w:pStyle w:val="Default"/>
        <w:jc w:val="both"/>
      </w:pPr>
    </w:p>
    <w:p w:rsidR="00275814" w:rsidRPr="0046528F" w:rsidRDefault="00275814" w:rsidP="00B908C6">
      <w:pPr>
        <w:pStyle w:val="Default"/>
        <w:jc w:val="both"/>
        <w:rPr>
          <w:sz w:val="22"/>
          <w:szCs w:val="22"/>
        </w:rPr>
      </w:pPr>
      <w:r w:rsidRPr="0046528F">
        <w:rPr>
          <w:sz w:val="22"/>
          <w:szCs w:val="22"/>
        </w:rPr>
        <w:t>Legislatura de la ciudad de Buenos Aires</w:t>
      </w:r>
    </w:p>
    <w:p w:rsidR="00275814" w:rsidRPr="0046528F" w:rsidRDefault="00275814" w:rsidP="00B908C6">
      <w:pPr>
        <w:pStyle w:val="Default"/>
        <w:jc w:val="both"/>
        <w:rPr>
          <w:sz w:val="22"/>
          <w:szCs w:val="22"/>
        </w:rPr>
      </w:pPr>
    </w:p>
    <w:p w:rsidR="00275814" w:rsidRPr="0046528F" w:rsidRDefault="00275814" w:rsidP="00B908C6">
      <w:pPr>
        <w:pStyle w:val="Default"/>
        <w:jc w:val="both"/>
        <w:rPr>
          <w:sz w:val="22"/>
          <w:szCs w:val="22"/>
        </w:rPr>
      </w:pPr>
      <w:r w:rsidRPr="0046528F">
        <w:rPr>
          <w:sz w:val="22"/>
          <w:szCs w:val="22"/>
        </w:rPr>
        <w:t>Visto:</w:t>
      </w:r>
    </w:p>
    <w:p w:rsidR="00275814" w:rsidRPr="0046528F" w:rsidRDefault="00275814" w:rsidP="00B908C6">
      <w:pPr>
        <w:pStyle w:val="Default"/>
        <w:jc w:val="both"/>
        <w:rPr>
          <w:sz w:val="22"/>
          <w:szCs w:val="22"/>
        </w:rPr>
      </w:pPr>
    </w:p>
    <w:p w:rsidR="00275814" w:rsidRPr="0046528F" w:rsidRDefault="00275814" w:rsidP="00B908C6">
      <w:pPr>
        <w:pStyle w:val="Default"/>
        <w:jc w:val="both"/>
        <w:rPr>
          <w:sz w:val="22"/>
          <w:szCs w:val="22"/>
        </w:rPr>
      </w:pPr>
      <w:r w:rsidRPr="0046528F">
        <w:rPr>
          <w:sz w:val="22"/>
          <w:szCs w:val="22"/>
        </w:rPr>
        <w:t xml:space="preserve">                 El Expediente Nº2289-D-26de autoría de la Diputada </w:t>
      </w:r>
      <w:proofErr w:type="spellStart"/>
      <w:r w:rsidRPr="0046528F">
        <w:rPr>
          <w:sz w:val="22"/>
          <w:szCs w:val="22"/>
        </w:rPr>
        <w:t>Geminiani</w:t>
      </w:r>
      <w:proofErr w:type="spellEnd"/>
      <w:r w:rsidRPr="0046528F">
        <w:rPr>
          <w:sz w:val="22"/>
          <w:szCs w:val="22"/>
        </w:rPr>
        <w:t xml:space="preserve">, </w:t>
      </w:r>
      <w:r w:rsidR="00B908C6" w:rsidRPr="0046528F">
        <w:rPr>
          <w:sz w:val="22"/>
          <w:szCs w:val="22"/>
        </w:rPr>
        <w:t>c</w:t>
      </w:r>
      <w:r w:rsidRPr="0046528F">
        <w:rPr>
          <w:sz w:val="22"/>
          <w:szCs w:val="22"/>
        </w:rPr>
        <w:t xml:space="preserve">on coautoría de los Diputados Barroetaveña y Ferreño, por el </w:t>
      </w:r>
      <w:proofErr w:type="spellStart"/>
      <w:r w:rsidRPr="0046528F">
        <w:rPr>
          <w:sz w:val="22"/>
          <w:szCs w:val="22"/>
        </w:rPr>
        <w:t>quer</w:t>
      </w:r>
      <w:proofErr w:type="spellEnd"/>
      <w:r w:rsidRPr="0046528F">
        <w:rPr>
          <w:sz w:val="22"/>
          <w:szCs w:val="22"/>
        </w:rPr>
        <w:t xml:space="preserve"> se declara de interés de la ciudad autónoma de Buenos Aires para la promoción de los Derechos Humanos a la ceremonia homenaje y despedida de </w:t>
      </w:r>
      <w:r w:rsidR="00B908C6" w:rsidRPr="0046528F">
        <w:rPr>
          <w:sz w:val="22"/>
          <w:szCs w:val="22"/>
        </w:rPr>
        <w:t>Nélida</w:t>
      </w:r>
      <w:r w:rsidRPr="0046528F">
        <w:rPr>
          <w:sz w:val="22"/>
          <w:szCs w:val="22"/>
        </w:rPr>
        <w:t xml:space="preserve"> </w:t>
      </w:r>
      <w:r w:rsidR="00B908C6" w:rsidRPr="0046528F">
        <w:rPr>
          <w:sz w:val="22"/>
          <w:szCs w:val="22"/>
        </w:rPr>
        <w:t>Noemí</w:t>
      </w:r>
      <w:r w:rsidRPr="0046528F">
        <w:rPr>
          <w:sz w:val="22"/>
          <w:szCs w:val="22"/>
        </w:rPr>
        <w:t xml:space="preserve"> Moreno, </w:t>
      </w:r>
      <w:proofErr w:type="spellStart"/>
      <w:r w:rsidRPr="0046528F">
        <w:rPr>
          <w:sz w:val="22"/>
          <w:szCs w:val="22"/>
        </w:rPr>
        <w:t>Jose</w:t>
      </w:r>
      <w:proofErr w:type="spellEnd"/>
      <w:r w:rsidRPr="0046528F">
        <w:rPr>
          <w:sz w:val="22"/>
          <w:szCs w:val="22"/>
        </w:rPr>
        <w:t xml:space="preserve"> Luis</w:t>
      </w:r>
      <w:r w:rsidR="00B908C6" w:rsidRPr="0046528F">
        <w:rPr>
          <w:sz w:val="22"/>
          <w:szCs w:val="22"/>
        </w:rPr>
        <w:t xml:space="preserve"> </w:t>
      </w:r>
      <w:proofErr w:type="spellStart"/>
      <w:r w:rsidRPr="0046528F">
        <w:rPr>
          <w:sz w:val="22"/>
          <w:szCs w:val="22"/>
        </w:rPr>
        <w:t>Goyochea</w:t>
      </w:r>
      <w:proofErr w:type="spellEnd"/>
      <w:r w:rsidRPr="0046528F">
        <w:rPr>
          <w:sz w:val="22"/>
          <w:szCs w:val="22"/>
        </w:rPr>
        <w:t>, Rosa Cristina Godoy y Carlos Cay</w:t>
      </w:r>
      <w:r w:rsidR="00B908C6" w:rsidRPr="0046528F">
        <w:rPr>
          <w:sz w:val="22"/>
          <w:szCs w:val="22"/>
        </w:rPr>
        <w:t>et</w:t>
      </w:r>
      <w:r w:rsidRPr="0046528F">
        <w:rPr>
          <w:sz w:val="22"/>
          <w:szCs w:val="22"/>
        </w:rPr>
        <w:t>ano</w:t>
      </w:r>
      <w:r w:rsidR="00B908C6" w:rsidRPr="0046528F">
        <w:rPr>
          <w:sz w:val="22"/>
          <w:szCs w:val="22"/>
        </w:rPr>
        <w:t xml:space="preserve"> </w:t>
      </w:r>
      <w:proofErr w:type="spellStart"/>
      <w:r w:rsidR="00B908C6" w:rsidRPr="0046528F">
        <w:rPr>
          <w:sz w:val="22"/>
          <w:szCs w:val="22"/>
        </w:rPr>
        <w:t>Gruspeire</w:t>
      </w:r>
      <w:proofErr w:type="spellEnd"/>
      <w:r w:rsidR="00B908C6" w:rsidRPr="0046528F">
        <w:rPr>
          <w:sz w:val="22"/>
          <w:szCs w:val="22"/>
        </w:rPr>
        <w:t>, cuyos restos fueron recientemente identificados tras haber sido hallados en el ex centro clandestino de detención, tortura y exterminio " La Perla", Y;</w:t>
      </w:r>
    </w:p>
    <w:p w:rsidR="00275814" w:rsidRPr="0046528F" w:rsidRDefault="00275814" w:rsidP="00B908C6">
      <w:pPr>
        <w:pStyle w:val="Default"/>
        <w:jc w:val="both"/>
        <w:rPr>
          <w:sz w:val="22"/>
          <w:szCs w:val="22"/>
        </w:rPr>
      </w:pPr>
    </w:p>
    <w:p w:rsidR="00275814" w:rsidRPr="0046528F" w:rsidRDefault="00B908C6" w:rsidP="00B908C6">
      <w:pPr>
        <w:pStyle w:val="Default"/>
        <w:jc w:val="both"/>
        <w:rPr>
          <w:sz w:val="22"/>
          <w:szCs w:val="22"/>
        </w:rPr>
      </w:pPr>
      <w:r w:rsidRPr="0046528F">
        <w:rPr>
          <w:sz w:val="22"/>
          <w:szCs w:val="22"/>
        </w:rPr>
        <w:t>Considerando:</w:t>
      </w:r>
    </w:p>
    <w:p w:rsidR="00B908C6" w:rsidRPr="0046528F" w:rsidRDefault="00B908C6" w:rsidP="00B908C6">
      <w:pPr>
        <w:pStyle w:val="Default"/>
        <w:jc w:val="both"/>
        <w:rPr>
          <w:sz w:val="22"/>
          <w:szCs w:val="22"/>
        </w:rPr>
      </w:pPr>
    </w:p>
    <w:p w:rsidR="00B908C6" w:rsidRPr="0046528F" w:rsidRDefault="00B908C6" w:rsidP="00B908C6">
      <w:pPr>
        <w:pStyle w:val="Default"/>
        <w:jc w:val="both"/>
        <w:rPr>
          <w:sz w:val="22"/>
          <w:szCs w:val="22"/>
        </w:rPr>
      </w:pPr>
    </w:p>
    <w:p w:rsidR="00275814" w:rsidRPr="0046528F" w:rsidRDefault="00B908C6" w:rsidP="00B908C6">
      <w:pPr>
        <w:pStyle w:val="Default"/>
        <w:jc w:val="both"/>
        <w:rPr>
          <w:sz w:val="22"/>
          <w:szCs w:val="22"/>
        </w:rPr>
      </w:pPr>
      <w:r w:rsidRPr="0046528F">
        <w:rPr>
          <w:sz w:val="22"/>
          <w:szCs w:val="22"/>
        </w:rPr>
        <w:t xml:space="preserve">                 Que e</w:t>
      </w:r>
      <w:r w:rsidR="00275814" w:rsidRPr="0046528F">
        <w:rPr>
          <w:sz w:val="22"/>
          <w:szCs w:val="22"/>
        </w:rPr>
        <w:t xml:space="preserve">l presente proyecto de declaración tiene por objeto otorgar el reconocimiento institucional de este Cuerpo Legislativo a la ceremonia de homenaje y despedida ecuménica de Nélida Noemí Moreno, José Luis </w:t>
      </w:r>
      <w:proofErr w:type="spellStart"/>
      <w:r w:rsidR="00275814" w:rsidRPr="0046528F">
        <w:rPr>
          <w:sz w:val="22"/>
          <w:szCs w:val="22"/>
        </w:rPr>
        <w:t>Goyochea</w:t>
      </w:r>
      <w:proofErr w:type="spellEnd"/>
      <w:r w:rsidR="00275814" w:rsidRPr="0046528F">
        <w:rPr>
          <w:sz w:val="22"/>
          <w:szCs w:val="22"/>
        </w:rPr>
        <w:t xml:space="preserve">, Rosa Cristina Godoy y Carlos Cayetano </w:t>
      </w:r>
      <w:proofErr w:type="spellStart"/>
      <w:r w:rsidR="00275814" w:rsidRPr="0046528F">
        <w:rPr>
          <w:sz w:val="22"/>
          <w:szCs w:val="22"/>
        </w:rPr>
        <w:t>Cruspeire</w:t>
      </w:r>
      <w:proofErr w:type="spellEnd"/>
      <w:r w:rsidR="00275814" w:rsidRPr="0046528F">
        <w:rPr>
          <w:sz w:val="22"/>
          <w:szCs w:val="22"/>
        </w:rPr>
        <w:t xml:space="preserve">. Esta ceremonia se realizará el próximo viernes 24 de julio a las 18:00 horas en la histórica Basílica Nuestra Señora de la Merced, ubicada en Reconquista 209 de la Ciudad Autónoma de Buenos Aires. </w:t>
      </w:r>
    </w:p>
    <w:p w:rsidR="00275814" w:rsidRDefault="00B908C6" w:rsidP="00B908C6">
      <w:pPr>
        <w:pStyle w:val="Default"/>
        <w:jc w:val="both"/>
        <w:rPr>
          <w:sz w:val="22"/>
          <w:szCs w:val="22"/>
        </w:rPr>
      </w:pPr>
      <w:r w:rsidRPr="0046528F">
        <w:rPr>
          <w:sz w:val="22"/>
          <w:szCs w:val="22"/>
        </w:rPr>
        <w:t xml:space="preserve">                 Que e</w:t>
      </w:r>
      <w:r w:rsidR="00275814" w:rsidRPr="0046528F">
        <w:rPr>
          <w:sz w:val="22"/>
          <w:szCs w:val="22"/>
        </w:rPr>
        <w:t xml:space="preserve">ste homenaje adquiere una trascendencia humana, social e histórica incalculable, al marcar la restitución de la identidad y la despedida digna de cuatro militantes políticos y sociales víctimas del terrorismo de Estado impuesto por la última dictadura cívico-militar, cuyos restos fueron identificados en mayo de 2026 tras haber sido inhumados clandestinamente en el predio del ex Centro Clandestino de Detención "La Perla", en la provincia de Córdoba. </w:t>
      </w:r>
    </w:p>
    <w:p w:rsidR="0046528F" w:rsidRPr="0046528F" w:rsidRDefault="0046528F" w:rsidP="00B908C6">
      <w:pPr>
        <w:pStyle w:val="Default"/>
        <w:jc w:val="both"/>
        <w:rPr>
          <w:sz w:val="22"/>
          <w:szCs w:val="22"/>
        </w:rPr>
      </w:pPr>
    </w:p>
    <w:p w:rsidR="00275814" w:rsidRDefault="00B908C6" w:rsidP="00B908C6">
      <w:pPr>
        <w:pStyle w:val="Default"/>
        <w:jc w:val="both"/>
        <w:rPr>
          <w:sz w:val="22"/>
          <w:szCs w:val="22"/>
        </w:rPr>
      </w:pPr>
      <w:r w:rsidRPr="0046528F">
        <w:rPr>
          <w:sz w:val="22"/>
          <w:szCs w:val="22"/>
        </w:rPr>
        <w:t xml:space="preserve">              </w:t>
      </w:r>
      <w:r w:rsidR="0046528F">
        <w:rPr>
          <w:sz w:val="22"/>
          <w:szCs w:val="22"/>
        </w:rPr>
        <w:t xml:space="preserve"> </w:t>
      </w:r>
      <w:r w:rsidR="0046528F" w:rsidRPr="0046528F">
        <w:rPr>
          <w:sz w:val="22"/>
          <w:szCs w:val="22"/>
        </w:rPr>
        <w:t>Que</w:t>
      </w:r>
      <w:r w:rsidR="0046528F">
        <w:rPr>
          <w:sz w:val="22"/>
          <w:szCs w:val="22"/>
        </w:rPr>
        <w:t xml:space="preserve">  </w:t>
      </w:r>
      <w:r w:rsidR="00275814" w:rsidRPr="0046528F">
        <w:rPr>
          <w:sz w:val="22"/>
          <w:szCs w:val="22"/>
        </w:rPr>
        <w:t xml:space="preserve">José Luis </w:t>
      </w:r>
      <w:proofErr w:type="spellStart"/>
      <w:r w:rsidR="00275814" w:rsidRPr="0046528F">
        <w:rPr>
          <w:sz w:val="22"/>
          <w:szCs w:val="22"/>
        </w:rPr>
        <w:t>Goyochea</w:t>
      </w:r>
      <w:proofErr w:type="spellEnd"/>
      <w:r w:rsidR="00275814" w:rsidRPr="0046528F">
        <w:rPr>
          <w:sz w:val="22"/>
          <w:szCs w:val="22"/>
        </w:rPr>
        <w:t xml:space="preserve">, de origen riojano, cursó estudios de Economía y Filosofía en la Universidad Nacional de Córdoba, desempeñándose laboralmente en el Departamento de Estadísticas de la Subsecretaría de Planeamiento provincial. Junto a su compañera, Nélida Noemí "Nelly" Moreno —psicopedagoga cordobesa egresada del Instituto </w:t>
      </w:r>
      <w:proofErr w:type="spellStart"/>
      <w:r w:rsidR="00275814" w:rsidRPr="0046528F">
        <w:rPr>
          <w:sz w:val="22"/>
          <w:szCs w:val="22"/>
        </w:rPr>
        <w:t>Cabred</w:t>
      </w:r>
      <w:proofErr w:type="spellEnd"/>
      <w:r w:rsidR="00275814" w:rsidRPr="0046528F">
        <w:rPr>
          <w:sz w:val="22"/>
          <w:szCs w:val="22"/>
        </w:rPr>
        <w:t xml:space="preserve"> y empleada administrativa—, conformó un hogar en el Barrio General Paz y tuvo tres hijos: Pablo, Águeda y Ana. Ambos militaban activamente en el Partido Revolucionario de los Trabajadores (PRT). En agosto de 1977 fueron secuestrados en su domicilio en presencia de sus pequeños hijos y trasladados al CCD "La Perla". </w:t>
      </w:r>
    </w:p>
    <w:p w:rsidR="0046528F" w:rsidRPr="0046528F" w:rsidRDefault="0046528F" w:rsidP="00B908C6">
      <w:pPr>
        <w:pStyle w:val="Default"/>
        <w:jc w:val="both"/>
        <w:rPr>
          <w:sz w:val="22"/>
          <w:szCs w:val="22"/>
        </w:rPr>
      </w:pPr>
    </w:p>
    <w:p w:rsidR="00275814" w:rsidRDefault="00B908C6" w:rsidP="00B908C6">
      <w:pPr>
        <w:pStyle w:val="Default"/>
        <w:jc w:val="both"/>
        <w:rPr>
          <w:sz w:val="22"/>
          <w:szCs w:val="22"/>
        </w:rPr>
      </w:pPr>
      <w:r w:rsidRPr="0046528F">
        <w:rPr>
          <w:sz w:val="22"/>
          <w:szCs w:val="22"/>
        </w:rPr>
        <w:t xml:space="preserve">                Que p</w:t>
      </w:r>
      <w:r w:rsidR="00275814" w:rsidRPr="0046528F">
        <w:rPr>
          <w:sz w:val="22"/>
          <w:szCs w:val="22"/>
        </w:rPr>
        <w:t xml:space="preserve">or su parte, Carlos Cayetano </w:t>
      </w:r>
      <w:proofErr w:type="spellStart"/>
      <w:r w:rsidR="00275814" w:rsidRPr="0046528F">
        <w:rPr>
          <w:sz w:val="22"/>
          <w:szCs w:val="22"/>
        </w:rPr>
        <w:t>Cruspeire</w:t>
      </w:r>
      <w:proofErr w:type="spellEnd"/>
      <w:r w:rsidR="00275814" w:rsidRPr="0046528F">
        <w:rPr>
          <w:sz w:val="22"/>
          <w:szCs w:val="22"/>
        </w:rPr>
        <w:t xml:space="preserve"> ("Tito" o "Alejandro"), nacido en Buenos Aires, fue alumno del Colegio Nuestra Señora de la Merced de Caseros y estudiante de Ciencias Económicas en la Universidad de Buenos Aires (UBA), trabajando en Córdoba en la funeraria "Punilla". Su esposa, Rosa Cristina Godoy, nacida en Villa Mercedes (San Luis), integraba la Juventud Peronista. Ambos vivían en el barrio Villa Parque, fueron parte del Grupo Scout San Francisco de Asís de Villa Bosch y eran padres de una niña pequeña, Mariela. Carlos y Rosa militaban en la organización Montoneros. En septiembre de 1977 fueron secuestrados en la ciudad de Córdoba y conducidos asimismo al CCD "La Perla". </w:t>
      </w:r>
    </w:p>
    <w:p w:rsidR="0046528F" w:rsidRPr="0046528F" w:rsidRDefault="0046528F" w:rsidP="00B908C6">
      <w:pPr>
        <w:pStyle w:val="Default"/>
        <w:jc w:val="both"/>
        <w:rPr>
          <w:sz w:val="22"/>
          <w:szCs w:val="22"/>
        </w:rPr>
      </w:pPr>
    </w:p>
    <w:p w:rsidR="0046528F" w:rsidRDefault="00B908C6" w:rsidP="00B908C6">
      <w:pPr>
        <w:pStyle w:val="Default"/>
        <w:jc w:val="both"/>
        <w:rPr>
          <w:sz w:val="22"/>
          <w:szCs w:val="22"/>
        </w:rPr>
      </w:pPr>
      <w:r w:rsidRPr="0046528F">
        <w:rPr>
          <w:sz w:val="22"/>
          <w:szCs w:val="22"/>
        </w:rPr>
        <w:t xml:space="preserve">             Que l</w:t>
      </w:r>
      <w:r w:rsidR="00275814" w:rsidRPr="0046528F">
        <w:rPr>
          <w:sz w:val="22"/>
          <w:szCs w:val="22"/>
        </w:rPr>
        <w:t>as pruebas e investigaciones históricas y judiciales confirmaron que en octubre de 1977 las dos parejas fueron ejecutadas, siendo sus cuerpos ocultados durante casi cinco décadas. El esfuerzo incansable de sus familiares, sumado al rigor científico del Equipo Argentino de Antropología Forense (EAAF) y de la Justicia Federal, permitió que en mayo de 2026 pequeñas evidencias óseas halladas juntas en el predio del ex CCD “La Perla” -un hueso del pie izquierdo de Luis, uno de la mano derecha de Nelly, uno del maxilar de Rosa y uno del pie izquierdo de Carlos- permitieran su identificación indubitable.</w:t>
      </w:r>
    </w:p>
    <w:p w:rsidR="00275814" w:rsidRPr="0046528F" w:rsidRDefault="00275814" w:rsidP="00B908C6">
      <w:pPr>
        <w:pStyle w:val="Default"/>
        <w:jc w:val="both"/>
        <w:rPr>
          <w:sz w:val="22"/>
          <w:szCs w:val="22"/>
        </w:rPr>
      </w:pPr>
      <w:r w:rsidRPr="0046528F">
        <w:rPr>
          <w:sz w:val="22"/>
          <w:szCs w:val="22"/>
        </w:rPr>
        <w:t xml:space="preserve"> </w:t>
      </w:r>
    </w:p>
    <w:p w:rsidR="00275814" w:rsidRPr="0046528F" w:rsidRDefault="00B908C6" w:rsidP="00B908C6">
      <w:pPr>
        <w:pStyle w:val="Default"/>
        <w:jc w:val="both"/>
        <w:rPr>
          <w:sz w:val="22"/>
          <w:szCs w:val="22"/>
        </w:rPr>
      </w:pPr>
      <w:r w:rsidRPr="0046528F">
        <w:rPr>
          <w:sz w:val="22"/>
          <w:szCs w:val="22"/>
        </w:rPr>
        <w:t xml:space="preserve">              Que l</w:t>
      </w:r>
      <w:r w:rsidR="00275814" w:rsidRPr="0046528F">
        <w:rPr>
          <w:sz w:val="22"/>
          <w:szCs w:val="22"/>
        </w:rPr>
        <w:t xml:space="preserve">a ceremonia a realizarse en la Basílica de la Merced representa el inicio de un cronograma de actos de memoria y reparación comunitaria que continuará en Punta de los Llanos y la ciudad de La Rioja en el marco de los homenajes a Monseñor Enrique </w:t>
      </w:r>
      <w:proofErr w:type="spellStart"/>
      <w:r w:rsidR="00275814" w:rsidRPr="0046528F">
        <w:rPr>
          <w:sz w:val="22"/>
          <w:szCs w:val="22"/>
        </w:rPr>
        <w:t>Angelelli</w:t>
      </w:r>
      <w:proofErr w:type="spellEnd"/>
      <w:r w:rsidR="00275814" w:rsidRPr="0046528F">
        <w:rPr>
          <w:sz w:val="22"/>
          <w:szCs w:val="22"/>
        </w:rPr>
        <w:t xml:space="preserve">, así como en la Capilla San Francisco de Asís de Villa Bosch. </w:t>
      </w:r>
    </w:p>
    <w:p w:rsidR="00275814" w:rsidRPr="0046528F" w:rsidRDefault="00275814" w:rsidP="00B908C6">
      <w:pPr>
        <w:pStyle w:val="Default"/>
        <w:jc w:val="both"/>
        <w:rPr>
          <w:sz w:val="22"/>
          <w:szCs w:val="22"/>
        </w:rPr>
      </w:pPr>
    </w:p>
    <w:p w:rsidR="00275814" w:rsidRPr="0046528F" w:rsidRDefault="0046528F" w:rsidP="00B908C6">
      <w:pPr>
        <w:pStyle w:val="Default"/>
        <w:jc w:val="both"/>
        <w:rPr>
          <w:sz w:val="22"/>
          <w:szCs w:val="22"/>
        </w:rPr>
      </w:pPr>
      <w:r>
        <w:rPr>
          <w:sz w:val="22"/>
          <w:szCs w:val="22"/>
        </w:rPr>
        <w:t xml:space="preserve">              Que r</w:t>
      </w:r>
      <w:r w:rsidR="00275814" w:rsidRPr="0046528F">
        <w:rPr>
          <w:sz w:val="22"/>
          <w:szCs w:val="22"/>
        </w:rPr>
        <w:t xml:space="preserve">econocer de interés esta jornada en la Ciudad Autónoma de Buenos Aires reafirma el compromiso de nuestras instituciones con la democracia, los derechos humanos y las banderas de Memoria, Verdad y Justicia, brindando el abrazo colectivo de la sociedad a las familias </w:t>
      </w:r>
      <w:proofErr w:type="spellStart"/>
      <w:r w:rsidR="00275814" w:rsidRPr="0046528F">
        <w:rPr>
          <w:sz w:val="22"/>
          <w:szCs w:val="22"/>
        </w:rPr>
        <w:t>Goyochea</w:t>
      </w:r>
      <w:proofErr w:type="spellEnd"/>
      <w:r w:rsidR="00275814" w:rsidRPr="0046528F">
        <w:rPr>
          <w:sz w:val="22"/>
          <w:szCs w:val="22"/>
        </w:rPr>
        <w:t xml:space="preserve">, Moreno, </w:t>
      </w:r>
      <w:proofErr w:type="spellStart"/>
      <w:r w:rsidR="00275814" w:rsidRPr="0046528F">
        <w:rPr>
          <w:sz w:val="22"/>
          <w:szCs w:val="22"/>
        </w:rPr>
        <w:t>Cruspeire</w:t>
      </w:r>
      <w:proofErr w:type="spellEnd"/>
      <w:r w:rsidR="00275814" w:rsidRPr="0046528F">
        <w:rPr>
          <w:sz w:val="22"/>
          <w:szCs w:val="22"/>
        </w:rPr>
        <w:t xml:space="preserve"> y Godoy. </w:t>
      </w:r>
    </w:p>
    <w:p w:rsidR="00B908C6" w:rsidRPr="0046528F" w:rsidRDefault="00B908C6" w:rsidP="00B908C6">
      <w:pPr>
        <w:pStyle w:val="Default"/>
        <w:jc w:val="both"/>
        <w:rPr>
          <w:sz w:val="22"/>
          <w:szCs w:val="22"/>
        </w:rPr>
      </w:pPr>
    </w:p>
    <w:p w:rsidR="00275814" w:rsidRPr="0046528F" w:rsidRDefault="00275814" w:rsidP="00B908C6">
      <w:pPr>
        <w:pStyle w:val="Default"/>
        <w:jc w:val="both"/>
        <w:rPr>
          <w:sz w:val="22"/>
          <w:szCs w:val="22"/>
        </w:rPr>
      </w:pPr>
      <w:r w:rsidRPr="0046528F">
        <w:rPr>
          <w:sz w:val="22"/>
          <w:szCs w:val="22"/>
        </w:rPr>
        <w:lastRenderedPageBreak/>
        <w:t>Por todo lo expuesto</w:t>
      </w:r>
      <w:r w:rsidR="00B908C6" w:rsidRPr="0046528F">
        <w:rPr>
          <w:sz w:val="22"/>
          <w:szCs w:val="22"/>
        </w:rPr>
        <w:t xml:space="preserve"> esta Comisión de derechos Humanos, Garantías y Antidiscriminación aconseja la aprobación de la siguiente</w:t>
      </w:r>
    </w:p>
    <w:p w:rsidR="00275814" w:rsidRPr="0046528F" w:rsidRDefault="00275814" w:rsidP="00B908C6">
      <w:pPr>
        <w:pStyle w:val="Default"/>
        <w:jc w:val="both"/>
        <w:rPr>
          <w:sz w:val="22"/>
          <w:szCs w:val="22"/>
        </w:rPr>
      </w:pPr>
    </w:p>
    <w:p w:rsidR="00B908C6" w:rsidRPr="0046528F" w:rsidRDefault="00275814" w:rsidP="00B908C6">
      <w:pPr>
        <w:pStyle w:val="Default"/>
        <w:jc w:val="both"/>
        <w:rPr>
          <w:sz w:val="22"/>
          <w:szCs w:val="22"/>
        </w:rPr>
      </w:pPr>
      <w:r w:rsidRPr="0046528F">
        <w:rPr>
          <w:sz w:val="22"/>
          <w:szCs w:val="22"/>
        </w:rPr>
        <w:t xml:space="preserve">                                                             </w:t>
      </w:r>
    </w:p>
    <w:p w:rsidR="00275814" w:rsidRPr="0046528F" w:rsidRDefault="00B908C6" w:rsidP="00B908C6">
      <w:pPr>
        <w:pStyle w:val="Default"/>
        <w:jc w:val="both"/>
        <w:rPr>
          <w:sz w:val="22"/>
          <w:szCs w:val="22"/>
        </w:rPr>
      </w:pPr>
      <w:r w:rsidRPr="0046528F">
        <w:rPr>
          <w:sz w:val="22"/>
          <w:szCs w:val="22"/>
        </w:rPr>
        <w:t xml:space="preserve">                                                      </w:t>
      </w:r>
      <w:r w:rsidR="00275814" w:rsidRPr="0046528F">
        <w:rPr>
          <w:sz w:val="22"/>
          <w:szCs w:val="22"/>
        </w:rPr>
        <w:t xml:space="preserve"> DECLARACION</w:t>
      </w:r>
    </w:p>
    <w:p w:rsidR="00275814" w:rsidRPr="0046528F" w:rsidRDefault="00275814" w:rsidP="00B908C6">
      <w:pPr>
        <w:pStyle w:val="Default"/>
        <w:jc w:val="both"/>
        <w:rPr>
          <w:sz w:val="22"/>
          <w:szCs w:val="22"/>
        </w:rPr>
      </w:pPr>
    </w:p>
    <w:p w:rsidR="00B908C6" w:rsidRPr="0046528F" w:rsidRDefault="00B908C6" w:rsidP="00B908C6">
      <w:pPr>
        <w:pStyle w:val="Default"/>
        <w:jc w:val="both"/>
        <w:rPr>
          <w:sz w:val="22"/>
          <w:szCs w:val="22"/>
        </w:rPr>
      </w:pPr>
    </w:p>
    <w:p w:rsidR="00275814" w:rsidRPr="0046528F" w:rsidRDefault="009246B2" w:rsidP="00B908C6">
      <w:pPr>
        <w:pStyle w:val="Default"/>
        <w:jc w:val="both"/>
        <w:rPr>
          <w:sz w:val="22"/>
          <w:szCs w:val="22"/>
        </w:rPr>
      </w:pPr>
      <w:r w:rsidRPr="009246B2">
        <w:rPr>
          <w:sz w:val="22"/>
          <w:szCs w:val="22"/>
        </w:rPr>
        <w:t xml:space="preserve">La Legislatura de la Ciudad Autónoma de Buenos Aires expresa su beneplácito por la realización de la ceremonia de homenaje y despedida en memoria de Nélida Noemí Moreno, José Luis </w:t>
      </w:r>
      <w:proofErr w:type="spellStart"/>
      <w:r w:rsidRPr="009246B2">
        <w:rPr>
          <w:sz w:val="22"/>
          <w:szCs w:val="22"/>
        </w:rPr>
        <w:t>Goyochea</w:t>
      </w:r>
      <w:proofErr w:type="spellEnd"/>
      <w:r w:rsidRPr="009246B2">
        <w:rPr>
          <w:sz w:val="22"/>
          <w:szCs w:val="22"/>
        </w:rPr>
        <w:t xml:space="preserve">, Rosa Cristina Godoy y Carlos Cayetano </w:t>
      </w:r>
      <w:proofErr w:type="spellStart"/>
      <w:r w:rsidRPr="009246B2">
        <w:rPr>
          <w:sz w:val="22"/>
          <w:szCs w:val="22"/>
        </w:rPr>
        <w:t>Cruspeire</w:t>
      </w:r>
      <w:proofErr w:type="spellEnd"/>
      <w:r w:rsidRPr="009246B2">
        <w:rPr>
          <w:sz w:val="22"/>
          <w:szCs w:val="22"/>
        </w:rPr>
        <w:t>, cuyos restos fueron recientemente identificados tras haber sido hallados en el ex Centro Clandestino de Detención, Tortura y Exterminio "La Perla", ocurrida el día 24 de julio.</w:t>
      </w:r>
    </w:p>
    <w:p w:rsidR="00275814" w:rsidRPr="0046528F" w:rsidRDefault="00275814" w:rsidP="0046528F">
      <w:pPr>
        <w:pStyle w:val="Default"/>
        <w:jc w:val="both"/>
        <w:rPr>
          <w:sz w:val="22"/>
          <w:szCs w:val="22"/>
        </w:rPr>
      </w:pPr>
    </w:p>
    <w:p w:rsidR="00275814" w:rsidRPr="0046528F" w:rsidRDefault="00275814" w:rsidP="00B908C6">
      <w:pPr>
        <w:pStyle w:val="Default"/>
        <w:jc w:val="both"/>
        <w:rPr>
          <w:sz w:val="22"/>
          <w:szCs w:val="22"/>
        </w:rPr>
      </w:pPr>
    </w:p>
    <w:p w:rsidR="00B908C6" w:rsidRPr="0046528F" w:rsidRDefault="00B908C6" w:rsidP="00B908C6">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LA BLUNDA,</w:t>
      </w:r>
      <w:r w:rsidR="0046528F">
        <w:rPr>
          <w:sz w:val="22"/>
          <w:szCs w:val="22"/>
        </w:rPr>
        <w:t xml:space="preserve">  Andrés</w:t>
      </w:r>
      <w:r w:rsidR="0046528F">
        <w:rPr>
          <w:sz w:val="22"/>
          <w:szCs w:val="22"/>
        </w:rPr>
        <w:tab/>
      </w:r>
      <w:r w:rsidR="0046528F">
        <w:rPr>
          <w:sz w:val="22"/>
          <w:szCs w:val="22"/>
        </w:rPr>
        <w:tab/>
      </w:r>
      <w:r w:rsidR="0046528F">
        <w:rPr>
          <w:sz w:val="22"/>
          <w:szCs w:val="22"/>
        </w:rPr>
        <w:tab/>
      </w:r>
      <w:r w:rsidR="0046528F">
        <w:rPr>
          <w:sz w:val="22"/>
          <w:szCs w:val="22"/>
        </w:rPr>
        <w:tab/>
        <w:t xml:space="preserve">            LOUPIAS</w:t>
      </w:r>
      <w:r w:rsidRPr="0046528F">
        <w:rPr>
          <w:sz w:val="22"/>
          <w:szCs w:val="22"/>
        </w:rPr>
        <w:t>, Francisco</w:t>
      </w:r>
    </w:p>
    <w:p w:rsidR="00B908C6" w:rsidRPr="0046528F" w:rsidRDefault="0046528F" w:rsidP="0046528F">
      <w:pPr>
        <w:pStyle w:val="Default"/>
        <w:jc w:val="both"/>
        <w:rPr>
          <w:sz w:val="22"/>
          <w:szCs w:val="22"/>
        </w:rPr>
      </w:pPr>
      <w:r>
        <w:rPr>
          <w:sz w:val="22"/>
          <w:szCs w:val="22"/>
        </w:rPr>
        <w:t>Presidente</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B908C6" w:rsidRPr="0046528F">
        <w:rPr>
          <w:sz w:val="22"/>
          <w:szCs w:val="22"/>
        </w:rPr>
        <w:t>Vicepresidente 1°</w:t>
      </w: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MARTIN, Amanda</w:t>
      </w:r>
    </w:p>
    <w:p w:rsidR="00B908C6" w:rsidRPr="0046528F" w:rsidRDefault="00B908C6" w:rsidP="0046528F">
      <w:pPr>
        <w:pStyle w:val="Default"/>
        <w:jc w:val="both"/>
        <w:rPr>
          <w:sz w:val="22"/>
          <w:szCs w:val="22"/>
        </w:rPr>
      </w:pPr>
      <w:r w:rsidRPr="0046528F">
        <w:rPr>
          <w:sz w:val="22"/>
          <w:szCs w:val="22"/>
        </w:rPr>
        <w:t>Vicepresidenta 2º</w:t>
      </w:r>
      <w:r w:rsidRPr="0046528F">
        <w:rPr>
          <w:sz w:val="22"/>
          <w:szCs w:val="22"/>
        </w:rPr>
        <w:tab/>
      </w:r>
      <w:r w:rsidRPr="0046528F">
        <w:rPr>
          <w:sz w:val="22"/>
          <w:szCs w:val="22"/>
        </w:rPr>
        <w:tab/>
        <w:t xml:space="preserve">                                               ALIFRACO, Edgardo</w:t>
      </w: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 xml:space="preserve">ALONSO, Laura                                                                   BIASI, </w:t>
      </w:r>
      <w:proofErr w:type="spellStart"/>
      <w:r w:rsidRPr="0046528F">
        <w:rPr>
          <w:sz w:val="22"/>
          <w:szCs w:val="22"/>
        </w:rPr>
        <w:t>Vanina</w:t>
      </w:r>
      <w:proofErr w:type="spellEnd"/>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ERNST, Marcelo                                                                 IMAS, Silvia</w:t>
      </w: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PEÑAFORT, Graciana</w:t>
      </w:r>
      <w:r w:rsidRPr="0046528F">
        <w:rPr>
          <w:sz w:val="22"/>
          <w:szCs w:val="22"/>
        </w:rPr>
        <w:tab/>
      </w:r>
      <w:r w:rsidRPr="0046528F">
        <w:rPr>
          <w:sz w:val="22"/>
          <w:szCs w:val="22"/>
        </w:rPr>
        <w:tab/>
        <w:t xml:space="preserve">                                   LOSPENNATO, Silvia</w:t>
      </w:r>
      <w:r w:rsidRPr="0046528F">
        <w:rPr>
          <w:sz w:val="22"/>
          <w:szCs w:val="22"/>
        </w:rPr>
        <w:tab/>
      </w:r>
      <w:r w:rsidRPr="0046528F">
        <w:rPr>
          <w:sz w:val="22"/>
          <w:szCs w:val="22"/>
        </w:rPr>
        <w:tab/>
      </w: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CB5ECF" w:rsidRPr="0046528F" w:rsidRDefault="00CB5ECF" w:rsidP="0046528F">
      <w:pPr>
        <w:pStyle w:val="Default"/>
        <w:jc w:val="both"/>
        <w:rPr>
          <w:sz w:val="22"/>
          <w:szCs w:val="22"/>
        </w:rPr>
      </w:pPr>
    </w:p>
    <w:p w:rsidR="00CB5ECF" w:rsidRPr="0046528F" w:rsidRDefault="00CB5ECF" w:rsidP="0046528F">
      <w:pPr>
        <w:pStyle w:val="Default"/>
        <w:jc w:val="both"/>
        <w:rPr>
          <w:sz w:val="22"/>
          <w:szCs w:val="22"/>
        </w:rPr>
      </w:pPr>
    </w:p>
    <w:p w:rsidR="00CB5ECF" w:rsidRPr="0046528F" w:rsidRDefault="00CB5ECF"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SALVATIERRA, Alejandro</w:t>
      </w:r>
      <w:r w:rsidRPr="0046528F">
        <w:rPr>
          <w:sz w:val="22"/>
          <w:szCs w:val="22"/>
        </w:rPr>
        <w:tab/>
      </w:r>
      <w:r w:rsidRPr="0046528F">
        <w:rPr>
          <w:sz w:val="22"/>
          <w:szCs w:val="22"/>
        </w:rPr>
        <w:tab/>
      </w:r>
      <w:r w:rsidRPr="0046528F">
        <w:rPr>
          <w:sz w:val="22"/>
          <w:szCs w:val="22"/>
        </w:rPr>
        <w:tab/>
      </w:r>
      <w:r w:rsidRPr="0046528F">
        <w:rPr>
          <w:sz w:val="22"/>
          <w:szCs w:val="22"/>
        </w:rPr>
        <w:tab/>
        <w:t>VELAZQUEZ, Delfina</w:t>
      </w: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B908C6" w:rsidRPr="0046528F" w:rsidRDefault="00B908C6" w:rsidP="0046528F">
      <w:pPr>
        <w:pStyle w:val="Default"/>
        <w:jc w:val="both"/>
        <w:rPr>
          <w:sz w:val="22"/>
          <w:szCs w:val="22"/>
        </w:rPr>
      </w:pPr>
    </w:p>
    <w:p w:rsidR="0046528F" w:rsidRDefault="0046528F" w:rsidP="0046528F">
      <w:pPr>
        <w:pStyle w:val="Default"/>
        <w:jc w:val="both"/>
        <w:rPr>
          <w:sz w:val="22"/>
          <w:szCs w:val="22"/>
        </w:rPr>
      </w:pPr>
    </w:p>
    <w:p w:rsidR="00B908C6" w:rsidRPr="0046528F" w:rsidRDefault="00B908C6" w:rsidP="0046528F">
      <w:pPr>
        <w:pStyle w:val="Default"/>
        <w:jc w:val="both"/>
        <w:rPr>
          <w:sz w:val="22"/>
          <w:szCs w:val="22"/>
        </w:rPr>
      </w:pPr>
      <w:r w:rsidRPr="0046528F">
        <w:rPr>
          <w:sz w:val="22"/>
          <w:szCs w:val="22"/>
        </w:rPr>
        <w:t>WOLFF, Waldo</w:t>
      </w:r>
    </w:p>
    <w:p w:rsidR="00B908C6" w:rsidRPr="0046528F" w:rsidRDefault="00B908C6" w:rsidP="0046528F">
      <w:pPr>
        <w:pStyle w:val="Default"/>
        <w:jc w:val="both"/>
        <w:rPr>
          <w:sz w:val="22"/>
          <w:szCs w:val="22"/>
        </w:rPr>
      </w:pPr>
    </w:p>
    <w:p w:rsidR="00B908C6" w:rsidRPr="00246793" w:rsidRDefault="00B908C6" w:rsidP="00B908C6">
      <w:pPr>
        <w:rPr>
          <w:szCs w:val="24"/>
          <w:lang w:val="es-AR"/>
        </w:rPr>
      </w:pPr>
    </w:p>
    <w:p w:rsidR="00B908C6" w:rsidRPr="00246793" w:rsidRDefault="00B908C6" w:rsidP="00B908C6">
      <w:pPr>
        <w:rPr>
          <w:szCs w:val="24"/>
          <w:lang w:val="es-AR"/>
        </w:rPr>
      </w:pPr>
    </w:p>
    <w:p w:rsidR="00B908C6" w:rsidRPr="0046528F" w:rsidRDefault="00B908C6" w:rsidP="0046528F">
      <w:pPr>
        <w:rPr>
          <w:szCs w:val="24"/>
          <w:lang w:val="es-AR"/>
        </w:rPr>
      </w:pPr>
      <w:r w:rsidRPr="00246793">
        <w:rPr>
          <w:szCs w:val="24"/>
          <w:lang w:val="es-AR"/>
        </w:rPr>
        <w:tab/>
      </w:r>
      <w:r w:rsidRPr="00246793">
        <w:rPr>
          <w:szCs w:val="24"/>
          <w:lang w:val="es-AR"/>
        </w:rPr>
        <w:tab/>
      </w:r>
      <w:r w:rsidRPr="00246793">
        <w:rPr>
          <w:szCs w:val="24"/>
          <w:lang w:val="es-AR"/>
        </w:rPr>
        <w:tab/>
      </w:r>
    </w:p>
    <w:sectPr w:rsidR="00B908C6" w:rsidRPr="0046528F"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B2C" w:rsidRDefault="002A2B2C" w:rsidP="00AF6364">
      <w:r>
        <w:separator/>
      </w:r>
    </w:p>
  </w:endnote>
  <w:endnote w:type="continuationSeparator" w:id="0">
    <w:p w:rsidR="002A2B2C" w:rsidRDefault="002A2B2C" w:rsidP="00AF6364">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0079FF" w:rsidRPr="00487F56">
      <w:rPr>
        <w:sz w:val="20"/>
        <w:szCs w:val="20"/>
      </w:rPr>
      <w:fldChar w:fldCharType="begin"/>
    </w:r>
    <w:r w:rsidR="00487F56" w:rsidRPr="00487F56">
      <w:rPr>
        <w:sz w:val="20"/>
        <w:szCs w:val="20"/>
      </w:rPr>
      <w:instrText xml:space="preserve"> PRINTDATE  \@ "d/M/yyyy HH:mm:ss"  \* MERGEFORMAT </w:instrText>
    </w:r>
    <w:r w:rsidR="000079FF" w:rsidRPr="00487F56">
      <w:rPr>
        <w:sz w:val="20"/>
        <w:szCs w:val="20"/>
      </w:rPr>
      <w:fldChar w:fldCharType="separate"/>
    </w:r>
    <w:r w:rsidR="009246B2">
      <w:rPr>
        <w:noProof/>
        <w:sz w:val="20"/>
        <w:szCs w:val="20"/>
      </w:rPr>
      <w:t>12/8/2026 13:00:00</w:t>
    </w:r>
    <w:r w:rsidR="000079FF" w:rsidRPr="00487F56">
      <w:rPr>
        <w:sz w:val="20"/>
        <w:szCs w:val="20"/>
      </w:rPr>
      <w:fldChar w:fldCharType="end"/>
    </w:r>
    <w:r w:rsidRPr="001C19C4">
      <w:rPr>
        <w:color w:val="333333"/>
        <w:sz w:val="20"/>
      </w:rPr>
      <w:t xml:space="preserve">  -  Cantidad de caracteres: </w:t>
    </w:r>
    <w:fldSimple w:instr=" NUMCHARS  \* MERGEFORMAT ">
      <w:r w:rsidR="009246B2" w:rsidRPr="009246B2">
        <w:rPr>
          <w:noProof/>
          <w:color w:val="333333"/>
          <w:sz w:val="20"/>
        </w:rPr>
        <w:t>4144</w:t>
      </w:r>
    </w:fldSimple>
    <w:r w:rsidRPr="001C19C4">
      <w:rPr>
        <w:color w:val="333333"/>
        <w:sz w:val="20"/>
      </w:rPr>
      <w:t xml:space="preserve"> - Cantidad de palabras: </w:t>
    </w:r>
    <w:fldSimple w:instr=" NUMWORDS  \* MERGEFORMAT ">
      <w:r w:rsidR="009246B2" w:rsidRPr="009246B2">
        <w:rPr>
          <w:noProof/>
          <w:color w:val="333333"/>
          <w:sz w:val="20"/>
        </w:rPr>
        <w:t>761</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0079FF" w:rsidRPr="001C19C4">
      <w:rPr>
        <w:rStyle w:val="Nmerodepgina"/>
        <w:color w:val="333333"/>
      </w:rPr>
      <w:fldChar w:fldCharType="begin"/>
    </w:r>
    <w:r w:rsidRPr="001C19C4">
      <w:rPr>
        <w:rStyle w:val="Nmerodepgina"/>
        <w:color w:val="333333"/>
      </w:rPr>
      <w:instrText xml:space="preserve"> PAGE </w:instrText>
    </w:r>
    <w:r w:rsidR="000079FF" w:rsidRPr="001C19C4">
      <w:rPr>
        <w:rStyle w:val="Nmerodepgina"/>
        <w:color w:val="333333"/>
      </w:rPr>
      <w:fldChar w:fldCharType="separate"/>
    </w:r>
    <w:r w:rsidR="00BC559C">
      <w:rPr>
        <w:rStyle w:val="Nmerodepgina"/>
        <w:noProof/>
        <w:color w:val="333333"/>
      </w:rPr>
      <w:t>2</w:t>
    </w:r>
    <w:r w:rsidR="000079FF" w:rsidRPr="001C19C4">
      <w:rPr>
        <w:rStyle w:val="Nmerodepgina"/>
        <w:color w:val="333333"/>
      </w:rPr>
      <w:fldChar w:fldCharType="end"/>
    </w:r>
    <w:r w:rsidRPr="001C19C4">
      <w:rPr>
        <w:rStyle w:val="Nmerodepgina"/>
        <w:color w:val="333333"/>
      </w:rPr>
      <w:t>/</w:t>
    </w:r>
    <w:fldSimple w:instr=" NUMPAGES  \* MERGEFORMAT ">
      <w:r w:rsidR="00BC559C">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B2C" w:rsidRDefault="002A2B2C" w:rsidP="00AF6364">
      <w:r>
        <w:separator/>
      </w:r>
    </w:p>
  </w:footnote>
  <w:footnote w:type="continuationSeparator" w:id="0">
    <w:p w:rsidR="002A2B2C" w:rsidRDefault="002A2B2C" w:rsidP="00AF6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attachedTemplate r:id="rId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B908C6"/>
    <w:rsid w:val="000079FF"/>
    <w:rsid w:val="000425FE"/>
    <w:rsid w:val="001321D0"/>
    <w:rsid w:val="00275814"/>
    <w:rsid w:val="002A2B2C"/>
    <w:rsid w:val="002B0876"/>
    <w:rsid w:val="00425C91"/>
    <w:rsid w:val="0046528F"/>
    <w:rsid w:val="00476D68"/>
    <w:rsid w:val="00487F56"/>
    <w:rsid w:val="004F14B4"/>
    <w:rsid w:val="00597CD1"/>
    <w:rsid w:val="00646C3C"/>
    <w:rsid w:val="006A0EE0"/>
    <w:rsid w:val="006D1BAF"/>
    <w:rsid w:val="006E4861"/>
    <w:rsid w:val="0072782F"/>
    <w:rsid w:val="00746F04"/>
    <w:rsid w:val="00785CAD"/>
    <w:rsid w:val="007A67FF"/>
    <w:rsid w:val="007D5575"/>
    <w:rsid w:val="00813615"/>
    <w:rsid w:val="0081386C"/>
    <w:rsid w:val="00887FEC"/>
    <w:rsid w:val="009246B2"/>
    <w:rsid w:val="009A4135"/>
    <w:rsid w:val="009D0CC8"/>
    <w:rsid w:val="00AF3B91"/>
    <w:rsid w:val="00AF6364"/>
    <w:rsid w:val="00B24DD0"/>
    <w:rsid w:val="00B908C6"/>
    <w:rsid w:val="00BC559C"/>
    <w:rsid w:val="00C33CB5"/>
    <w:rsid w:val="00C60B5C"/>
    <w:rsid w:val="00CB5ECF"/>
    <w:rsid w:val="00CE1C48"/>
    <w:rsid w:val="00DA6887"/>
    <w:rsid w:val="00DB479F"/>
    <w:rsid w:val="00DF68BB"/>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8C6"/>
    <w:pPr>
      <w:spacing w:after="0" w:line="240" w:lineRule="auto"/>
      <w:jc w:val="both"/>
    </w:pPr>
    <w:rPr>
      <w:rFonts w:ascii="Times New Roman" w:eastAsia="Times New Roman" w:hAnsi="Times New Roman" w:cs="Times New Roman"/>
      <w:kern w:val="0"/>
      <w:sz w:val="24"/>
      <w:szCs w:val="20"/>
      <w:lang w:val="es-ES_tradnl" w:eastAsia="es-ES"/>
    </w:rPr>
  </w:style>
  <w:style w:type="paragraph" w:styleId="Ttulo1">
    <w:name w:val="heading 1"/>
    <w:basedOn w:val="Normal"/>
    <w:next w:val="Normal"/>
    <w:link w:val="Ttulo1Car"/>
    <w:uiPriority w:val="9"/>
    <w:qFormat/>
    <w:rsid w:val="00AF636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s-AR" w:eastAsia="en-US"/>
    </w:rPr>
  </w:style>
  <w:style w:type="paragraph" w:styleId="Ttulo2">
    <w:name w:val="heading 2"/>
    <w:basedOn w:val="Normal"/>
    <w:next w:val="Normal"/>
    <w:link w:val="Ttulo2Car"/>
    <w:uiPriority w:val="9"/>
    <w:semiHidden/>
    <w:unhideWhenUsed/>
    <w:qFormat/>
    <w:rsid w:val="00AF636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s-AR" w:eastAsia="en-US"/>
    </w:rPr>
  </w:style>
  <w:style w:type="paragraph" w:styleId="Ttulo3">
    <w:name w:val="heading 3"/>
    <w:basedOn w:val="Normal"/>
    <w:next w:val="Normal"/>
    <w:link w:val="Ttulo3Car"/>
    <w:uiPriority w:val="9"/>
    <w:semiHidden/>
    <w:unhideWhenUsed/>
    <w:qFormat/>
    <w:rsid w:val="00AF636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s-AR" w:eastAsia="en-US"/>
    </w:rPr>
  </w:style>
  <w:style w:type="paragraph" w:styleId="Ttulo4">
    <w:name w:val="heading 4"/>
    <w:basedOn w:val="Normal"/>
    <w:next w:val="Normal"/>
    <w:link w:val="Ttulo4Car"/>
    <w:uiPriority w:val="9"/>
    <w:semiHidden/>
    <w:unhideWhenUsed/>
    <w:qFormat/>
    <w:rsid w:val="00AF636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val="es-AR" w:eastAsia="en-US"/>
    </w:rPr>
  </w:style>
  <w:style w:type="paragraph" w:styleId="Ttulo5">
    <w:name w:val="heading 5"/>
    <w:basedOn w:val="Normal"/>
    <w:next w:val="Normal"/>
    <w:link w:val="Ttulo5Car"/>
    <w:uiPriority w:val="9"/>
    <w:semiHidden/>
    <w:unhideWhenUsed/>
    <w:qFormat/>
    <w:rsid w:val="00AF636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val="es-AR" w:eastAsia="en-US"/>
    </w:rPr>
  </w:style>
  <w:style w:type="paragraph" w:styleId="Ttulo6">
    <w:name w:val="heading 6"/>
    <w:basedOn w:val="Normal"/>
    <w:next w:val="Normal"/>
    <w:link w:val="Ttulo6Car"/>
    <w:uiPriority w:val="9"/>
    <w:semiHidden/>
    <w:unhideWhenUsed/>
    <w:qFormat/>
    <w:rsid w:val="00AF636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s-AR" w:eastAsia="en-US"/>
    </w:rPr>
  </w:style>
  <w:style w:type="paragraph" w:styleId="Ttulo7">
    <w:name w:val="heading 7"/>
    <w:basedOn w:val="Normal"/>
    <w:next w:val="Normal"/>
    <w:link w:val="Ttulo7Car"/>
    <w:uiPriority w:val="9"/>
    <w:semiHidden/>
    <w:unhideWhenUsed/>
    <w:qFormat/>
    <w:rsid w:val="00AF636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s-AR" w:eastAsia="en-US"/>
    </w:rPr>
  </w:style>
  <w:style w:type="paragraph" w:styleId="Ttulo8">
    <w:name w:val="heading 8"/>
    <w:basedOn w:val="Normal"/>
    <w:next w:val="Normal"/>
    <w:link w:val="Ttulo8Car"/>
    <w:uiPriority w:val="9"/>
    <w:semiHidden/>
    <w:unhideWhenUsed/>
    <w:qFormat/>
    <w:rsid w:val="00AF6364"/>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s-AR" w:eastAsia="en-US"/>
    </w:rPr>
  </w:style>
  <w:style w:type="paragraph" w:styleId="Ttulo9">
    <w:name w:val="heading 9"/>
    <w:basedOn w:val="Normal"/>
    <w:next w:val="Normal"/>
    <w:link w:val="Ttulo9Car"/>
    <w:uiPriority w:val="9"/>
    <w:semiHidden/>
    <w:unhideWhenUsed/>
    <w:qFormat/>
    <w:rsid w:val="00AF6364"/>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contextualSpacing/>
      <w:jc w:val="left"/>
    </w:pPr>
    <w:rPr>
      <w:rFonts w:asciiTheme="majorHAnsi" w:eastAsiaTheme="majorEastAsia" w:hAnsiTheme="majorHAnsi" w:cstheme="majorBidi"/>
      <w:spacing w:val="-10"/>
      <w:kern w:val="28"/>
      <w:sz w:val="56"/>
      <w:szCs w:val="56"/>
      <w:lang w:val="es-AR" w:eastAsia="en-US"/>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s-AR" w:eastAsia="en-US"/>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AR" w:eastAsia="en-US"/>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spacing w:after="160" w:line="259" w:lineRule="auto"/>
      <w:ind w:left="720"/>
      <w:contextualSpacing/>
      <w:jc w:val="left"/>
    </w:pPr>
    <w:rPr>
      <w:rFonts w:asciiTheme="minorHAnsi" w:eastAsiaTheme="minorHAnsi" w:hAnsiTheme="minorHAnsi" w:cstheme="minorBidi"/>
      <w:kern w:val="2"/>
      <w:sz w:val="22"/>
      <w:szCs w:val="22"/>
      <w:lang w:val="es-AR" w:eastAsia="en-US"/>
    </w:r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AR" w:eastAsia="en-US"/>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jc w:val="left"/>
    </w:pPr>
    <w:rPr>
      <w:rFonts w:asciiTheme="minorHAnsi" w:eastAsiaTheme="minorHAnsi" w:hAnsiTheme="minorHAnsi" w:cstheme="minorBidi"/>
      <w:kern w:val="2"/>
      <w:sz w:val="22"/>
      <w:szCs w:val="22"/>
      <w:lang w:val="es-AR" w:eastAsia="en-US"/>
    </w:r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jc w:val="left"/>
    </w:pPr>
    <w:rPr>
      <w:rFonts w:asciiTheme="minorHAnsi" w:eastAsiaTheme="minorHAnsi" w:hAnsiTheme="minorHAnsi" w:cstheme="minorBidi"/>
      <w:kern w:val="2"/>
      <w:sz w:val="22"/>
      <w:szCs w:val="22"/>
      <w:lang w:val="es-AR" w:eastAsia="en-US"/>
    </w:r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27581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1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(19)</Template>
  <TotalTime>0</TotalTime>
  <Pages>2</Pages>
  <Words>839</Words>
  <Characters>4617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cp:lastPrinted>2026-08-12T16:00:00Z</cp:lastPrinted>
  <dcterms:created xsi:type="dcterms:W3CDTF">2026-08-19T15:24:00Z</dcterms:created>
  <dcterms:modified xsi:type="dcterms:W3CDTF">2026-08-19T15:24:00Z</dcterms:modified>
</cp:coreProperties>
</file>