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788" w:rsidRDefault="00CF7788" w:rsidP="00CF7788">
      <w:pPr>
        <w:pStyle w:val="Ttulo"/>
        <w:pBdr>
          <w:top w:val="none" w:sz="0" w:space="0" w:color="auto"/>
          <w:left w:val="none" w:sz="0" w:space="0" w:color="auto"/>
          <w:bottom w:val="none" w:sz="0" w:space="0" w:color="auto"/>
          <w:right w:val="none" w:sz="0" w:space="0" w:color="auto"/>
        </w:pBdr>
        <w:rPr>
          <w:sz w:val="28"/>
        </w:rPr>
      </w:pPr>
      <w:r>
        <w:rPr>
          <w:sz w:val="28"/>
        </w:rPr>
        <w:t>ACUERDO DE LABOR PARLAMENTARIA</w:t>
      </w:r>
    </w:p>
    <w:p w:rsidR="00CF7788" w:rsidRDefault="00CF7788" w:rsidP="00CF7788">
      <w:pPr>
        <w:jc w:val="center"/>
        <w:rPr>
          <w:b/>
          <w:sz w:val="28"/>
        </w:rPr>
      </w:pPr>
      <w:r>
        <w:rPr>
          <w:b/>
          <w:sz w:val="28"/>
        </w:rPr>
        <w:t xml:space="preserve">SESIÓN ORDINARIA CORRESPONDIENTE AL </w:t>
      </w:r>
    </w:p>
    <w:p w:rsidR="00CF7788" w:rsidRDefault="002C6633" w:rsidP="00CF7788">
      <w:pPr>
        <w:jc w:val="center"/>
        <w:rPr>
          <w:b/>
          <w:sz w:val="28"/>
        </w:rPr>
      </w:pPr>
      <w:r>
        <w:rPr>
          <w:b/>
          <w:sz w:val="28"/>
        </w:rPr>
        <w:t>03</w:t>
      </w:r>
      <w:r w:rsidR="00CF7788">
        <w:rPr>
          <w:b/>
          <w:sz w:val="28"/>
        </w:rPr>
        <w:t xml:space="preserve"> de </w:t>
      </w:r>
      <w:r>
        <w:rPr>
          <w:b/>
          <w:sz w:val="28"/>
        </w:rPr>
        <w:t>SEPTIEMBRE</w:t>
      </w:r>
      <w:r w:rsidR="007452E6">
        <w:rPr>
          <w:b/>
          <w:sz w:val="28"/>
        </w:rPr>
        <w:t xml:space="preserve"> </w:t>
      </w:r>
      <w:r w:rsidR="00E30AA4">
        <w:rPr>
          <w:b/>
          <w:sz w:val="28"/>
        </w:rPr>
        <w:t>de 2026</w:t>
      </w:r>
    </w:p>
    <w:p w:rsidR="00CF7788" w:rsidRDefault="00CF7788" w:rsidP="00CF7788">
      <w:pPr>
        <w:jc w:val="center"/>
        <w:rPr>
          <w:b/>
          <w:sz w:val="28"/>
        </w:rPr>
      </w:pPr>
      <w:r>
        <w:rPr>
          <w:b/>
          <w:sz w:val="28"/>
        </w:rPr>
        <w:t>11</w:t>
      </w:r>
      <w:r w:rsidRPr="005D033E">
        <w:rPr>
          <w:b/>
          <w:sz w:val="28"/>
        </w:rPr>
        <w:t>,</w:t>
      </w:r>
      <w:r>
        <w:rPr>
          <w:b/>
          <w:sz w:val="28"/>
        </w:rPr>
        <w:t>0</w:t>
      </w:r>
      <w:r w:rsidRPr="005D033E">
        <w:rPr>
          <w:b/>
          <w:sz w:val="28"/>
        </w:rPr>
        <w:t>0 horas</w:t>
      </w:r>
    </w:p>
    <w:p w:rsidR="00CF7788" w:rsidRPr="00E30AA4" w:rsidRDefault="00CF7788" w:rsidP="00CF7788">
      <w:pPr>
        <w:jc w:val="both"/>
        <w:rPr>
          <w:color w:val="FF0000"/>
        </w:rPr>
      </w:pPr>
    </w:p>
    <w:p w:rsidR="001C5E19" w:rsidRPr="005F5C86" w:rsidRDefault="001C5E19" w:rsidP="001C5E19">
      <w:pPr>
        <w:pBdr>
          <w:top w:val="single" w:sz="6" w:space="1" w:color="auto"/>
          <w:left w:val="single" w:sz="6" w:space="1" w:color="auto"/>
          <w:bottom w:val="single" w:sz="6" w:space="1" w:color="auto"/>
          <w:right w:val="single" w:sz="6" w:space="1" w:color="auto"/>
        </w:pBdr>
        <w:jc w:val="center"/>
        <w:rPr>
          <w:sz w:val="22"/>
          <w:szCs w:val="22"/>
        </w:rPr>
      </w:pPr>
      <w:r w:rsidRPr="005F5C86">
        <w:rPr>
          <w:b/>
          <w:sz w:val="22"/>
          <w:szCs w:val="22"/>
        </w:rPr>
        <w:t>APROBACIÓN DE ACTAS</w:t>
      </w:r>
    </w:p>
    <w:p w:rsidR="001C5E19" w:rsidRPr="005F5C86" w:rsidRDefault="001C5E19" w:rsidP="001C5E19">
      <w:pPr>
        <w:jc w:val="both"/>
      </w:pPr>
    </w:p>
    <w:p w:rsidR="001C5E19" w:rsidRPr="007D64E7" w:rsidRDefault="007D64E7" w:rsidP="001C5E19">
      <w:pPr>
        <w:jc w:val="both"/>
      </w:pPr>
      <w:r w:rsidRPr="007D64E7">
        <w:t xml:space="preserve">Aprobación </w:t>
      </w:r>
      <w:r w:rsidR="001C5E19" w:rsidRPr="007D64E7">
        <w:t xml:space="preserve">de las Actas de Sesión nº </w:t>
      </w:r>
      <w:r w:rsidR="00637D87" w:rsidRPr="007D64E7">
        <w:t xml:space="preserve">04 y 05 </w:t>
      </w:r>
    </w:p>
    <w:p w:rsidR="002C6633" w:rsidRDefault="002C6633" w:rsidP="00030107">
      <w:pPr>
        <w:jc w:val="both"/>
        <w:rPr>
          <w:b/>
          <w:bCs/>
        </w:rPr>
      </w:pPr>
    </w:p>
    <w:p w:rsidR="007452E6" w:rsidRPr="0042146E" w:rsidRDefault="007452E6" w:rsidP="007452E6">
      <w:pPr>
        <w:pBdr>
          <w:top w:val="single" w:sz="4" w:space="1" w:color="auto"/>
          <w:left w:val="single" w:sz="4" w:space="4" w:color="auto"/>
          <w:bottom w:val="single" w:sz="4" w:space="1" w:color="auto"/>
          <w:right w:val="single" w:sz="4" w:space="4" w:color="auto"/>
        </w:pBdr>
        <w:jc w:val="center"/>
        <w:rPr>
          <w:b/>
          <w:sz w:val="22"/>
          <w:szCs w:val="22"/>
        </w:rPr>
      </w:pPr>
      <w:r w:rsidRPr="0042146E">
        <w:rPr>
          <w:b/>
          <w:sz w:val="22"/>
          <w:szCs w:val="22"/>
        </w:rPr>
        <w:t>DESPACHOS DE RESOLUCIÓN O DECLARACIÓN  PARA SU TRATAMIENTO EN CONJUNTO SIN DISCUSIÓN</w:t>
      </w:r>
    </w:p>
    <w:p w:rsidR="002C663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437</w:t>
      </w:r>
      <w:r w:rsidRPr="00296AB5">
        <w:rPr>
          <w:rFonts w:eastAsia="Calibri"/>
          <w:b/>
          <w:bCs/>
          <w:u w:val="single"/>
          <w:lang w:val="es-ES"/>
        </w:rPr>
        <w:t>/26:</w:t>
      </w:r>
      <w:r w:rsidRPr="00296AB5">
        <w:rPr>
          <w:rFonts w:eastAsia="Calibri"/>
          <w:lang w:val="es-ES"/>
        </w:rPr>
        <w:t xml:space="preserve"> </w:t>
      </w:r>
      <w:r w:rsidRPr="00206E79">
        <w:rPr>
          <w:rFonts w:eastAsia="Calibri"/>
          <w:lang w:val="es-ES"/>
        </w:rPr>
        <w:t>Comisión de Mujeres, Géneros y Diversidades</w:t>
      </w:r>
      <w:r w:rsidRPr="00296AB5">
        <w:rPr>
          <w:rFonts w:eastAsia="Calibri"/>
          <w:lang w:val="es-ES"/>
        </w:rPr>
        <w:t>.</w:t>
      </w:r>
      <w:r w:rsidRPr="00A33C48">
        <w:rPr>
          <w:rFonts w:eastAsia="Calibri"/>
          <w:lang w:val="es-ES"/>
        </w:rPr>
        <w:t xml:space="preserve"> </w:t>
      </w:r>
      <w:r>
        <w:rPr>
          <w:rFonts w:eastAsia="Calibri"/>
          <w:b/>
          <w:u w:val="single"/>
          <w:lang w:val="es-ES"/>
        </w:rPr>
        <w:t>Resolución</w:t>
      </w:r>
      <w:r w:rsidRPr="00296AB5">
        <w:rPr>
          <w:rFonts w:eastAsia="Calibri"/>
          <w:b/>
          <w:u w:val="single"/>
          <w:lang w:val="es-ES"/>
        </w:rPr>
        <w:t>:</w:t>
      </w:r>
      <w:r w:rsidRPr="00296AB5">
        <w:rPr>
          <w:rFonts w:eastAsia="Calibri"/>
          <w:lang w:val="es-ES"/>
        </w:rPr>
        <w:t xml:space="preserve"> </w:t>
      </w:r>
      <w:r>
        <w:rPr>
          <w:rFonts w:eastAsia="Calibri"/>
          <w:lang w:val="es-ES"/>
        </w:rPr>
        <w:t xml:space="preserve">informes </w:t>
      </w:r>
      <w:r w:rsidRPr="00206E79">
        <w:rPr>
          <w:rFonts w:eastAsia="Calibri"/>
          <w:lang w:val="es-ES"/>
        </w:rPr>
        <w:t>acerca de las políticas, programas y dispositivos vigentes desti</w:t>
      </w:r>
      <w:r>
        <w:rPr>
          <w:rFonts w:eastAsia="Calibri"/>
          <w:lang w:val="es-ES"/>
        </w:rPr>
        <w:t xml:space="preserve">nados a mujeres, personas </w:t>
      </w:r>
      <w:proofErr w:type="spellStart"/>
      <w:r>
        <w:rPr>
          <w:rFonts w:eastAsia="Calibri"/>
          <w:lang w:val="es-ES"/>
        </w:rPr>
        <w:t>trans</w:t>
      </w:r>
      <w:proofErr w:type="spellEnd"/>
      <w:r>
        <w:rPr>
          <w:rFonts w:eastAsia="Calibri"/>
          <w:lang w:val="es-ES"/>
        </w:rPr>
        <w:t xml:space="preserve"> </w:t>
      </w:r>
      <w:r w:rsidRPr="00206E79">
        <w:rPr>
          <w:rFonts w:eastAsia="Calibri"/>
          <w:lang w:val="es-ES"/>
        </w:rPr>
        <w:t>y personas no binarias que se encuentren o se hayan encontra</w:t>
      </w:r>
      <w:r>
        <w:rPr>
          <w:rFonts w:eastAsia="Calibri"/>
          <w:lang w:val="es-ES"/>
        </w:rPr>
        <w:t>do en situación de prostitución</w:t>
      </w:r>
      <w:r>
        <w:rPr>
          <w:rFonts w:eastAsia="Calibri"/>
        </w:rPr>
        <w:t>.</w:t>
      </w:r>
      <w:r w:rsidRPr="00296AB5">
        <w:rPr>
          <w:rFonts w:eastAsia="Calibri"/>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1783-D-26, Dip</w:t>
      </w:r>
      <w:r w:rsidRPr="00296AB5">
        <w:rPr>
          <w:rFonts w:eastAsia="Calibri"/>
          <w:lang w:val="es-ES"/>
        </w:rPr>
        <w:t>utad</w:t>
      </w:r>
      <w:r>
        <w:rPr>
          <w:rFonts w:eastAsia="Calibri"/>
          <w:lang w:val="es-ES"/>
        </w:rPr>
        <w:t>a</w:t>
      </w:r>
      <w:r w:rsidRPr="00296AB5">
        <w:rPr>
          <w:rFonts w:eastAsia="Calibri"/>
          <w:lang w:val="es-ES"/>
        </w:rPr>
        <w:t xml:space="preserve"> </w:t>
      </w:r>
      <w:r>
        <w:rPr>
          <w:rFonts w:eastAsia="Calibri"/>
          <w:lang w:val="es-ES"/>
        </w:rPr>
        <w:t>Peñafort y otro</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439</w:t>
      </w:r>
      <w:r w:rsidRPr="00296AB5">
        <w:rPr>
          <w:rFonts w:eastAsia="Calibri"/>
          <w:b/>
          <w:bCs/>
          <w:u w:val="single"/>
          <w:lang w:val="es-ES"/>
        </w:rPr>
        <w:t>/26:</w:t>
      </w:r>
      <w:r w:rsidRPr="00296AB5">
        <w:rPr>
          <w:rFonts w:eastAsia="Calibri"/>
          <w:lang w:val="es-ES"/>
        </w:rPr>
        <w:t xml:space="preserve"> </w:t>
      </w:r>
      <w:r w:rsidRPr="00206E79">
        <w:rPr>
          <w:rFonts w:eastAsia="Calibri"/>
          <w:lang w:val="es-ES"/>
        </w:rPr>
        <w:t>Comisión de Mujeres, Géneros y Diversidades</w:t>
      </w:r>
      <w:r w:rsidRPr="00296AB5">
        <w:rPr>
          <w:rFonts w:eastAsia="Calibri"/>
          <w:lang w:val="es-ES"/>
        </w:rPr>
        <w:t>.</w:t>
      </w:r>
      <w:r w:rsidRPr="00A33C48">
        <w:rPr>
          <w:rFonts w:eastAsia="Calibri"/>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s</w:t>
      </w:r>
      <w:r w:rsidRPr="00DB3249">
        <w:rPr>
          <w:rFonts w:eastAsia="Calibri"/>
          <w:lang w:val="es-ES"/>
        </w:rPr>
        <w:t>e declara de Interés de la Ciudad Autónoma de B</w:t>
      </w:r>
      <w:r>
        <w:rPr>
          <w:rFonts w:eastAsia="Calibri"/>
          <w:lang w:val="es-ES"/>
        </w:rPr>
        <w:t xml:space="preserve">uenos Aires para la Promoción y </w:t>
      </w:r>
      <w:r w:rsidRPr="00DB3249">
        <w:rPr>
          <w:rFonts w:eastAsia="Calibri"/>
          <w:lang w:val="es-ES"/>
        </w:rPr>
        <w:t>Defensa de los Derechos de las Mujeres, Géneros y Diversidades las ac</w:t>
      </w:r>
      <w:r>
        <w:rPr>
          <w:rFonts w:eastAsia="Calibri"/>
          <w:lang w:val="es-ES"/>
        </w:rPr>
        <w:t>tividades que lleva adelante la organización “El Teje”</w:t>
      </w:r>
      <w:r>
        <w:rPr>
          <w:rFonts w:eastAsia="Calibri"/>
        </w:rPr>
        <w:t>.</w:t>
      </w:r>
      <w:r w:rsidRPr="00296AB5">
        <w:rPr>
          <w:rFonts w:eastAsia="Calibri"/>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2310-D-26, Dip</w:t>
      </w:r>
      <w:r w:rsidRPr="00296AB5">
        <w:rPr>
          <w:rFonts w:eastAsia="Calibri"/>
          <w:lang w:val="es-ES"/>
        </w:rPr>
        <w:t>utad</w:t>
      </w:r>
      <w:r>
        <w:rPr>
          <w:rFonts w:eastAsia="Calibri"/>
          <w:lang w:val="es-ES"/>
        </w:rPr>
        <w:t>a</w:t>
      </w:r>
      <w:r w:rsidRPr="00296AB5">
        <w:rPr>
          <w:rFonts w:eastAsia="Calibri"/>
          <w:lang w:val="es-ES"/>
        </w:rPr>
        <w:t xml:space="preserve"> </w:t>
      </w:r>
      <w:r>
        <w:rPr>
          <w:rFonts w:eastAsia="Calibri"/>
          <w:lang w:val="es-ES"/>
        </w:rPr>
        <w:t>Freire y otros</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440</w:t>
      </w:r>
      <w:r w:rsidRPr="00296AB5">
        <w:rPr>
          <w:rFonts w:eastAsia="Calibri"/>
          <w:b/>
          <w:bCs/>
          <w:u w:val="single"/>
          <w:lang w:val="es-ES"/>
        </w:rPr>
        <w:t>/26:</w:t>
      </w:r>
      <w:r w:rsidRPr="00296AB5">
        <w:rPr>
          <w:rFonts w:eastAsia="Calibri"/>
          <w:lang w:val="es-ES"/>
        </w:rPr>
        <w:t xml:space="preserve"> </w:t>
      </w:r>
      <w:r w:rsidRPr="00206E79">
        <w:rPr>
          <w:rFonts w:eastAsia="Calibri"/>
          <w:lang w:val="es-ES"/>
        </w:rPr>
        <w:t>Comisión de Mujeres, Géneros y Diversidades</w:t>
      </w:r>
      <w:r w:rsidRPr="00296AB5">
        <w:rPr>
          <w:rFonts w:eastAsia="Calibri"/>
          <w:lang w:val="es-ES"/>
        </w:rPr>
        <w:t>.</w:t>
      </w:r>
      <w:r w:rsidRPr="00A33C48">
        <w:rPr>
          <w:rFonts w:eastAsia="Calibri"/>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s</w:t>
      </w:r>
      <w:r w:rsidRPr="00DB3249">
        <w:rPr>
          <w:rFonts w:eastAsia="Calibri"/>
          <w:lang w:val="es-ES"/>
        </w:rPr>
        <w:t>e declara</w:t>
      </w:r>
      <w:r>
        <w:rPr>
          <w:rFonts w:eastAsia="Calibri"/>
          <w:lang w:val="es-ES"/>
        </w:rPr>
        <w:t>n</w:t>
      </w:r>
      <w:r w:rsidRPr="00DB3249">
        <w:rPr>
          <w:rFonts w:eastAsia="Calibri"/>
          <w:lang w:val="es-ES"/>
        </w:rPr>
        <w:t xml:space="preserve"> </w:t>
      </w:r>
      <w:r w:rsidRPr="00BC25CE">
        <w:rPr>
          <w:rFonts w:eastAsia="Calibri"/>
          <w:lang w:val="es-ES"/>
        </w:rPr>
        <w:t>de Interés de la Ciudad Autónoma de B</w:t>
      </w:r>
      <w:r>
        <w:rPr>
          <w:rFonts w:eastAsia="Calibri"/>
          <w:lang w:val="es-ES"/>
        </w:rPr>
        <w:t xml:space="preserve">uenos Aires para la Promoción y </w:t>
      </w:r>
      <w:r w:rsidRPr="00BC25CE">
        <w:rPr>
          <w:rFonts w:eastAsia="Calibri"/>
          <w:lang w:val="es-ES"/>
        </w:rPr>
        <w:t xml:space="preserve">Defensa de los Derechos de las Mujeres, Géneros y Diversidades las </w:t>
      </w:r>
      <w:r>
        <w:rPr>
          <w:rFonts w:eastAsia="Calibri"/>
          <w:lang w:val="es-ES"/>
        </w:rPr>
        <w:t xml:space="preserve">actividades de la Federación de </w:t>
      </w:r>
      <w:r w:rsidRPr="00BC25CE">
        <w:rPr>
          <w:rFonts w:eastAsia="Calibri"/>
          <w:lang w:val="es-ES"/>
        </w:rPr>
        <w:t xml:space="preserve">Cooperativas </w:t>
      </w:r>
      <w:r>
        <w:rPr>
          <w:rFonts w:eastAsia="Calibri"/>
          <w:lang w:val="es-ES"/>
        </w:rPr>
        <w:t>de Mujeres Atenea Ltda. (FECMA)</w:t>
      </w:r>
      <w:r>
        <w:rPr>
          <w:rFonts w:eastAsia="Calibri"/>
        </w:rPr>
        <w:t>.</w:t>
      </w:r>
      <w:r w:rsidRPr="00296AB5">
        <w:rPr>
          <w:rFonts w:eastAsia="Calibri"/>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1944-D-26, Dip</w:t>
      </w:r>
      <w:r w:rsidRPr="00296AB5">
        <w:rPr>
          <w:rFonts w:eastAsia="Calibri"/>
          <w:lang w:val="es-ES"/>
        </w:rPr>
        <w:t>utad</w:t>
      </w:r>
      <w:r>
        <w:rPr>
          <w:rFonts w:eastAsia="Calibri"/>
          <w:lang w:val="es-ES"/>
        </w:rPr>
        <w:t>a</w:t>
      </w:r>
      <w:r w:rsidRPr="00296AB5">
        <w:rPr>
          <w:rFonts w:eastAsia="Calibri"/>
          <w:lang w:val="es-ES"/>
        </w:rPr>
        <w:t xml:space="preserve"> </w:t>
      </w:r>
      <w:r>
        <w:rPr>
          <w:rFonts w:eastAsia="Calibri"/>
          <w:lang w:val="es-ES"/>
        </w:rPr>
        <w:t>Freire y otros</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441</w:t>
      </w:r>
      <w:r w:rsidRPr="00296AB5">
        <w:rPr>
          <w:rFonts w:eastAsia="Calibri"/>
          <w:b/>
          <w:bCs/>
          <w:u w:val="single"/>
          <w:lang w:val="es-ES"/>
        </w:rPr>
        <w:t>/26:</w:t>
      </w:r>
      <w:r w:rsidRPr="00296AB5">
        <w:rPr>
          <w:rFonts w:eastAsia="Calibri"/>
          <w:lang w:val="es-ES"/>
        </w:rPr>
        <w:t xml:space="preserve"> </w:t>
      </w:r>
      <w:r w:rsidRPr="00206E79">
        <w:rPr>
          <w:rFonts w:eastAsia="Calibri"/>
          <w:lang w:val="es-ES"/>
        </w:rPr>
        <w:t>Comisión de Mujeres, Géneros y Diversidades</w:t>
      </w:r>
      <w:r w:rsidRPr="00296AB5">
        <w:rPr>
          <w:rFonts w:eastAsia="Calibri"/>
          <w:lang w:val="es-ES"/>
        </w:rPr>
        <w:t>.</w:t>
      </w:r>
      <w:r w:rsidRPr="00A33C48">
        <w:rPr>
          <w:rFonts w:eastAsia="Calibri"/>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s</w:t>
      </w:r>
      <w:r w:rsidRPr="00DB3249">
        <w:rPr>
          <w:rFonts w:eastAsia="Calibri"/>
          <w:lang w:val="es-ES"/>
        </w:rPr>
        <w:t xml:space="preserve">e </w:t>
      </w:r>
      <w:r w:rsidRPr="00863621">
        <w:rPr>
          <w:rFonts w:eastAsia="Calibri"/>
          <w:lang w:val="es-ES"/>
        </w:rPr>
        <w:t>declara de Interés de la Ciudad Autónoma de B</w:t>
      </w:r>
      <w:r>
        <w:rPr>
          <w:rFonts w:eastAsia="Calibri"/>
          <w:lang w:val="es-ES"/>
        </w:rPr>
        <w:t xml:space="preserve">uenos Aires para la Promoción y </w:t>
      </w:r>
      <w:r w:rsidRPr="00863621">
        <w:rPr>
          <w:rFonts w:eastAsia="Calibri"/>
          <w:lang w:val="es-ES"/>
        </w:rPr>
        <w:t>Defensa de los Derechos de las Mujeres, Géneros y Diversidades el i</w:t>
      </w:r>
      <w:r>
        <w:rPr>
          <w:rFonts w:eastAsia="Calibri"/>
          <w:lang w:val="es-ES"/>
        </w:rPr>
        <w:t xml:space="preserve">nforme “La lupa sobre la Ciudad </w:t>
      </w:r>
      <w:r w:rsidRPr="00863621">
        <w:rPr>
          <w:rFonts w:eastAsia="Calibri"/>
          <w:lang w:val="es-ES"/>
        </w:rPr>
        <w:t>de Buenos Aires: análisis de dos dispositivos de atención de</w:t>
      </w:r>
      <w:r>
        <w:rPr>
          <w:rFonts w:eastAsia="Calibri"/>
          <w:lang w:val="es-ES"/>
        </w:rPr>
        <w:t xml:space="preserve"> violencias de género en CABA”, </w:t>
      </w:r>
      <w:r w:rsidRPr="00863621">
        <w:rPr>
          <w:rFonts w:eastAsia="Calibri"/>
          <w:lang w:val="es-ES"/>
        </w:rPr>
        <w:t>elaborado por el Equipo Latinoameri</w:t>
      </w:r>
      <w:r>
        <w:rPr>
          <w:rFonts w:eastAsia="Calibri"/>
          <w:lang w:val="es-ES"/>
        </w:rPr>
        <w:t xml:space="preserve">cano de Justicia y Género (ELA).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1935-D-26, Dip</w:t>
      </w:r>
      <w:r w:rsidRPr="00296AB5">
        <w:rPr>
          <w:rFonts w:eastAsia="Calibri"/>
          <w:lang w:val="es-ES"/>
        </w:rPr>
        <w:t>utad</w:t>
      </w:r>
      <w:r>
        <w:rPr>
          <w:rFonts w:eastAsia="Calibri"/>
          <w:lang w:val="es-ES"/>
        </w:rPr>
        <w:t>a</w:t>
      </w:r>
      <w:r w:rsidRPr="00296AB5">
        <w:rPr>
          <w:rFonts w:eastAsia="Calibri"/>
          <w:lang w:val="es-ES"/>
        </w:rPr>
        <w:t xml:space="preserve"> </w:t>
      </w:r>
      <w:proofErr w:type="spellStart"/>
      <w:r>
        <w:rPr>
          <w:rFonts w:eastAsia="Calibri"/>
          <w:lang w:val="es-ES"/>
        </w:rPr>
        <w:t>Thourte</w:t>
      </w:r>
      <w:proofErr w:type="spellEnd"/>
      <w:r>
        <w:rPr>
          <w:rFonts w:eastAsia="Calibri"/>
          <w:lang w:val="es-ES"/>
        </w:rPr>
        <w:t xml:space="preserve"> y otro</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442</w:t>
      </w:r>
      <w:r w:rsidRPr="00296AB5">
        <w:rPr>
          <w:rFonts w:eastAsia="Calibri"/>
          <w:b/>
          <w:bCs/>
          <w:u w:val="single"/>
          <w:lang w:val="es-ES"/>
        </w:rPr>
        <w:t>/26:</w:t>
      </w:r>
      <w:r w:rsidRPr="00296AB5">
        <w:rPr>
          <w:rFonts w:eastAsia="Calibri"/>
          <w:lang w:val="es-ES"/>
        </w:rPr>
        <w:t xml:space="preserve"> </w:t>
      </w:r>
      <w:r w:rsidRPr="00206E79">
        <w:rPr>
          <w:rFonts w:eastAsia="Calibri"/>
          <w:lang w:val="es-ES"/>
        </w:rPr>
        <w:t>Comisión de Mujeres, Géneros y Diversidades</w:t>
      </w:r>
      <w:r w:rsidRPr="00296AB5">
        <w:rPr>
          <w:rFonts w:eastAsia="Calibri"/>
          <w:lang w:val="es-ES"/>
        </w:rPr>
        <w:t>.</w:t>
      </w:r>
      <w:r w:rsidRPr="00A33C48">
        <w:rPr>
          <w:rFonts w:eastAsia="Calibri"/>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s</w:t>
      </w:r>
      <w:r w:rsidRPr="00506DFB">
        <w:rPr>
          <w:rFonts w:eastAsia="Calibri"/>
          <w:lang w:val="es-ES"/>
        </w:rPr>
        <w:t>e declara de Interés de la Ciudad Autónoma de B</w:t>
      </w:r>
      <w:r>
        <w:rPr>
          <w:rFonts w:eastAsia="Calibri"/>
          <w:lang w:val="es-ES"/>
        </w:rPr>
        <w:t xml:space="preserve">uenos Aires para la Promoción y </w:t>
      </w:r>
      <w:r w:rsidRPr="00506DFB">
        <w:rPr>
          <w:rFonts w:eastAsia="Calibri"/>
          <w:lang w:val="es-ES"/>
        </w:rPr>
        <w:t>Defensa de los Derechos de las Mujeres, Géneros y Diversidades la jornada “Los Feminismos contra</w:t>
      </w:r>
      <w:r>
        <w:rPr>
          <w:rFonts w:eastAsia="Calibri"/>
          <w:lang w:val="es-ES"/>
        </w:rPr>
        <w:t xml:space="preserve"> las Deudas”.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1693-D-26, Dip</w:t>
      </w:r>
      <w:r w:rsidRPr="00296AB5">
        <w:rPr>
          <w:rFonts w:eastAsia="Calibri"/>
          <w:lang w:val="es-ES"/>
        </w:rPr>
        <w:t>utad</w:t>
      </w:r>
      <w:r>
        <w:rPr>
          <w:rFonts w:eastAsia="Calibri"/>
          <w:lang w:val="es-ES"/>
        </w:rPr>
        <w:t>a</w:t>
      </w:r>
      <w:r w:rsidRPr="00296AB5">
        <w:rPr>
          <w:rFonts w:eastAsia="Calibri"/>
          <w:lang w:val="es-ES"/>
        </w:rPr>
        <w:t xml:space="preserve"> </w:t>
      </w:r>
      <w:r>
        <w:rPr>
          <w:rFonts w:eastAsia="Calibri"/>
          <w:lang w:val="es-ES"/>
        </w:rPr>
        <w:t>Velázquez y otros</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443</w:t>
      </w:r>
      <w:r w:rsidRPr="00296AB5">
        <w:rPr>
          <w:rFonts w:eastAsia="Calibri"/>
          <w:b/>
          <w:bCs/>
          <w:u w:val="single"/>
          <w:lang w:val="es-ES"/>
        </w:rPr>
        <w:t>/26:</w:t>
      </w:r>
      <w:r w:rsidRPr="00296AB5">
        <w:rPr>
          <w:rFonts w:eastAsia="Calibri"/>
          <w:lang w:val="es-ES"/>
        </w:rPr>
        <w:t xml:space="preserve"> </w:t>
      </w:r>
      <w:r w:rsidRPr="00206E79">
        <w:rPr>
          <w:rFonts w:eastAsia="Calibri"/>
          <w:lang w:val="es-ES"/>
        </w:rPr>
        <w:t>Comisión de Mujeres, Géneros y Diversidades</w:t>
      </w:r>
      <w:r w:rsidRPr="00296AB5">
        <w:rPr>
          <w:rFonts w:eastAsia="Calibri"/>
          <w:lang w:val="es-ES"/>
        </w:rPr>
        <w:t>.</w:t>
      </w:r>
      <w:r w:rsidRPr="00A33C48">
        <w:rPr>
          <w:rFonts w:eastAsia="Calibri"/>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s</w:t>
      </w:r>
      <w:r w:rsidRPr="00B1387A">
        <w:rPr>
          <w:rFonts w:eastAsia="Calibri"/>
          <w:lang w:val="es-ES"/>
        </w:rPr>
        <w:t>e declara de Interés de la Ciudad Autónoma de B</w:t>
      </w:r>
      <w:r>
        <w:rPr>
          <w:rFonts w:eastAsia="Calibri"/>
          <w:lang w:val="es-ES"/>
        </w:rPr>
        <w:t xml:space="preserve">uenos Aires para la Promoción y </w:t>
      </w:r>
      <w:r w:rsidRPr="00B1387A">
        <w:rPr>
          <w:rFonts w:eastAsia="Calibri"/>
          <w:lang w:val="es-ES"/>
        </w:rPr>
        <w:t xml:space="preserve">Defensa de los Derechos de las Mujeres, Géneros y Diversidades </w:t>
      </w:r>
      <w:r>
        <w:rPr>
          <w:rFonts w:eastAsia="Calibri"/>
          <w:lang w:val="es-ES"/>
        </w:rPr>
        <w:t xml:space="preserve">el “4to Encuentro de Mujeres de </w:t>
      </w:r>
      <w:r w:rsidRPr="00B1387A">
        <w:rPr>
          <w:rFonts w:eastAsia="Calibri"/>
          <w:lang w:val="es-ES"/>
        </w:rPr>
        <w:t>América Latina y el Caribe - Buenos Aires - Argentina”</w:t>
      </w:r>
      <w:r>
        <w:rPr>
          <w:rFonts w:eastAsia="Calibri"/>
          <w:lang w:val="es-ES"/>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1708-D-26, Dip</w:t>
      </w:r>
      <w:r w:rsidRPr="00296AB5">
        <w:rPr>
          <w:rFonts w:eastAsia="Calibri"/>
          <w:lang w:val="es-ES"/>
        </w:rPr>
        <w:t>utad</w:t>
      </w:r>
      <w:r>
        <w:rPr>
          <w:rFonts w:eastAsia="Calibri"/>
          <w:lang w:val="es-ES"/>
        </w:rPr>
        <w:t>o</w:t>
      </w:r>
      <w:r w:rsidRPr="00296AB5">
        <w:rPr>
          <w:rFonts w:eastAsia="Calibri"/>
          <w:lang w:val="es-ES"/>
        </w:rPr>
        <w:t xml:space="preserve"> </w:t>
      </w:r>
      <w:proofErr w:type="spellStart"/>
      <w:r>
        <w:rPr>
          <w:rFonts w:eastAsia="Calibri"/>
          <w:lang w:val="es-ES"/>
        </w:rPr>
        <w:t>Barroetaveña</w:t>
      </w:r>
      <w:proofErr w:type="spellEnd"/>
      <w:r>
        <w:rPr>
          <w:rFonts w:eastAsia="Calibri"/>
          <w:lang w:val="es-ES"/>
        </w:rPr>
        <w:t xml:space="preserve"> y otros</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444</w:t>
      </w:r>
      <w:r w:rsidRPr="00296AB5">
        <w:rPr>
          <w:rFonts w:eastAsia="Calibri"/>
          <w:b/>
          <w:bCs/>
          <w:u w:val="single"/>
          <w:lang w:val="es-ES"/>
        </w:rPr>
        <w:t>/26:</w:t>
      </w:r>
      <w:r w:rsidRPr="00296AB5">
        <w:rPr>
          <w:rFonts w:eastAsia="Calibri"/>
          <w:lang w:val="es-ES"/>
        </w:rPr>
        <w:t xml:space="preserve"> </w:t>
      </w:r>
      <w:r w:rsidRPr="002952F3">
        <w:rPr>
          <w:rFonts w:eastAsia="Calibri"/>
          <w:lang w:val="es-ES"/>
        </w:rPr>
        <w:t>Comisión de Derechos Humanos, Garantías y Antidiscriminación</w:t>
      </w:r>
      <w:r w:rsidRPr="00296AB5">
        <w:rPr>
          <w:rFonts w:eastAsia="Calibri"/>
          <w:lang w:val="es-ES"/>
        </w:rPr>
        <w:t>.</w:t>
      </w:r>
      <w:r w:rsidRPr="00296AB5">
        <w:rPr>
          <w:rFonts w:eastAsia="Calibri"/>
          <w:b/>
          <w:u w:val="single"/>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l</w:t>
      </w:r>
      <w:r w:rsidRPr="004305E7">
        <w:rPr>
          <w:rFonts w:eastAsia="Calibri"/>
          <w:lang w:val="es-ES"/>
        </w:rPr>
        <w:t xml:space="preserve">a Legislatura de la Ciudad Autónoma de </w:t>
      </w:r>
      <w:r>
        <w:rPr>
          <w:rFonts w:eastAsia="Calibri"/>
          <w:lang w:val="es-ES"/>
        </w:rPr>
        <w:t xml:space="preserve">Buenos Aires conmemora un nuevo </w:t>
      </w:r>
      <w:r w:rsidRPr="004305E7">
        <w:rPr>
          <w:rFonts w:eastAsia="Calibri"/>
          <w:lang w:val="es-ES"/>
        </w:rPr>
        <w:t>aniversario del operativo conocido como “La noche de las corbatas”</w:t>
      </w:r>
      <w:r>
        <w:rPr>
          <w:rFonts w:eastAsia="Calibri"/>
          <w:lang w:val="es-ES"/>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2116-D-26, Dip</w:t>
      </w:r>
      <w:r w:rsidRPr="00296AB5">
        <w:rPr>
          <w:rFonts w:eastAsia="Calibri"/>
          <w:lang w:val="es-ES"/>
        </w:rPr>
        <w:t>utad</w:t>
      </w:r>
      <w:r>
        <w:rPr>
          <w:rFonts w:eastAsia="Calibri"/>
          <w:lang w:val="es-ES"/>
        </w:rPr>
        <w:t>a</w:t>
      </w:r>
      <w:r w:rsidRPr="00296AB5">
        <w:rPr>
          <w:rFonts w:eastAsia="Calibri"/>
          <w:lang w:val="es-ES"/>
        </w:rPr>
        <w:t xml:space="preserve"> </w:t>
      </w:r>
      <w:r>
        <w:rPr>
          <w:rFonts w:eastAsia="Calibri"/>
          <w:lang w:val="es-ES"/>
        </w:rPr>
        <w:t>Velázquez y otros</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447</w:t>
      </w:r>
      <w:r w:rsidRPr="00296AB5">
        <w:rPr>
          <w:rFonts w:eastAsia="Calibri"/>
          <w:b/>
          <w:bCs/>
          <w:u w:val="single"/>
          <w:lang w:val="es-ES"/>
        </w:rPr>
        <w:t>/26:</w:t>
      </w:r>
      <w:r w:rsidRPr="00296AB5">
        <w:rPr>
          <w:rFonts w:eastAsia="Calibri"/>
          <w:lang w:val="es-ES"/>
        </w:rPr>
        <w:t xml:space="preserve"> </w:t>
      </w:r>
      <w:r w:rsidRPr="002952F3">
        <w:rPr>
          <w:rFonts w:eastAsia="Calibri"/>
          <w:lang w:val="es-ES"/>
        </w:rPr>
        <w:t>Comisión de Derechos Humanos, Garantías y Antidiscriminación</w:t>
      </w:r>
      <w:r w:rsidRPr="00296AB5">
        <w:rPr>
          <w:rFonts w:eastAsia="Calibri"/>
          <w:lang w:val="es-ES"/>
        </w:rPr>
        <w:t>.</w:t>
      </w:r>
      <w:r w:rsidRPr="00296AB5">
        <w:rPr>
          <w:rFonts w:eastAsia="Calibri"/>
          <w:b/>
          <w:u w:val="single"/>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 xml:space="preserve">beneplácito por la </w:t>
      </w:r>
      <w:r w:rsidRPr="000D5A27">
        <w:rPr>
          <w:rFonts w:eastAsia="Calibri"/>
          <w:lang w:val="es-ES"/>
        </w:rPr>
        <w:t>realización de la ceremonia de homenaje y despedida en memoria de</w:t>
      </w:r>
      <w:r>
        <w:rPr>
          <w:rFonts w:eastAsia="Calibri"/>
          <w:lang w:val="es-ES"/>
        </w:rPr>
        <w:t xml:space="preserve"> Nélida Noemí Moreno, José Luis </w:t>
      </w:r>
      <w:proofErr w:type="spellStart"/>
      <w:r w:rsidRPr="000D5A27">
        <w:rPr>
          <w:rFonts w:eastAsia="Calibri"/>
          <w:lang w:val="es-ES"/>
        </w:rPr>
        <w:t>Goyochea</w:t>
      </w:r>
      <w:proofErr w:type="spellEnd"/>
      <w:r w:rsidRPr="000D5A27">
        <w:rPr>
          <w:rFonts w:eastAsia="Calibri"/>
          <w:lang w:val="es-ES"/>
        </w:rPr>
        <w:t xml:space="preserve">, Rosa Cristina Godoy y Carlos Cayetano </w:t>
      </w:r>
      <w:proofErr w:type="spellStart"/>
      <w:r w:rsidRPr="000D5A27">
        <w:rPr>
          <w:rFonts w:eastAsia="Calibri"/>
          <w:lang w:val="es-ES"/>
        </w:rPr>
        <w:t>Cruspeire</w:t>
      </w:r>
      <w:proofErr w:type="spellEnd"/>
      <w:r w:rsidRPr="000D5A27">
        <w:rPr>
          <w:rFonts w:eastAsia="Calibri"/>
          <w:lang w:val="es-ES"/>
        </w:rPr>
        <w:t>, cu</w:t>
      </w:r>
      <w:r>
        <w:rPr>
          <w:rFonts w:eastAsia="Calibri"/>
          <w:lang w:val="es-ES"/>
        </w:rPr>
        <w:t xml:space="preserve">yos restos fueron recientemente </w:t>
      </w:r>
      <w:r w:rsidRPr="000D5A27">
        <w:rPr>
          <w:rFonts w:eastAsia="Calibri"/>
          <w:lang w:val="es-ES"/>
        </w:rPr>
        <w:t xml:space="preserve">identificados tras haber sido hallados en el ex Centro Clandestino de Detención, Tortura y Exterminio </w:t>
      </w:r>
      <w:r>
        <w:rPr>
          <w:rFonts w:eastAsia="Calibri"/>
          <w:lang w:val="es-ES"/>
        </w:rPr>
        <w:t>“</w:t>
      </w:r>
      <w:r w:rsidRPr="000D5A27">
        <w:rPr>
          <w:rFonts w:eastAsia="Calibri"/>
          <w:lang w:val="es-ES"/>
        </w:rPr>
        <w:t>La Perla</w:t>
      </w:r>
      <w:r>
        <w:rPr>
          <w:rFonts w:eastAsia="Calibri"/>
          <w:lang w:val="es-ES"/>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2289-D-26, Dip</w:t>
      </w:r>
      <w:r w:rsidRPr="00296AB5">
        <w:rPr>
          <w:rFonts w:eastAsia="Calibri"/>
          <w:lang w:val="es-ES"/>
        </w:rPr>
        <w:t>utad</w:t>
      </w:r>
      <w:r>
        <w:rPr>
          <w:rFonts w:eastAsia="Calibri"/>
          <w:lang w:val="es-ES"/>
        </w:rPr>
        <w:t>a</w:t>
      </w:r>
      <w:r w:rsidRPr="00296AB5">
        <w:rPr>
          <w:rFonts w:eastAsia="Calibri"/>
          <w:lang w:val="es-ES"/>
        </w:rPr>
        <w:t xml:space="preserve"> </w:t>
      </w:r>
      <w:proofErr w:type="spellStart"/>
      <w:r>
        <w:rPr>
          <w:rFonts w:eastAsia="Calibri"/>
          <w:lang w:val="es-ES"/>
        </w:rPr>
        <w:t>Geminiani</w:t>
      </w:r>
      <w:proofErr w:type="spellEnd"/>
      <w:r>
        <w:rPr>
          <w:rFonts w:eastAsia="Calibri"/>
          <w:lang w:val="es-ES"/>
        </w:rPr>
        <w:t xml:space="preserve"> y otros</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448</w:t>
      </w:r>
      <w:r w:rsidRPr="00296AB5">
        <w:rPr>
          <w:rFonts w:eastAsia="Calibri"/>
          <w:b/>
          <w:bCs/>
          <w:u w:val="single"/>
          <w:lang w:val="es-ES"/>
        </w:rPr>
        <w:t>/26:</w:t>
      </w:r>
      <w:r w:rsidRPr="00296AB5">
        <w:rPr>
          <w:rFonts w:eastAsia="Calibri"/>
          <w:lang w:val="es-ES"/>
        </w:rPr>
        <w:t xml:space="preserve"> </w:t>
      </w:r>
      <w:r w:rsidRPr="002952F3">
        <w:rPr>
          <w:rFonts w:eastAsia="Calibri"/>
          <w:lang w:val="es-ES"/>
        </w:rPr>
        <w:t>Comisión de Derechos Humanos, Garantías y Antidiscriminación</w:t>
      </w:r>
      <w:r w:rsidRPr="00296AB5">
        <w:rPr>
          <w:rFonts w:eastAsia="Calibri"/>
          <w:lang w:val="es-ES"/>
        </w:rPr>
        <w:t>.</w:t>
      </w:r>
      <w:r w:rsidRPr="00296AB5">
        <w:rPr>
          <w:rFonts w:eastAsia="Calibri"/>
          <w:b/>
          <w:u w:val="single"/>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s</w:t>
      </w:r>
      <w:r w:rsidRPr="00FC0861">
        <w:rPr>
          <w:rFonts w:eastAsia="Calibri"/>
          <w:lang w:val="es-ES"/>
        </w:rPr>
        <w:t>e declara de Interés de la Ciudad Autónoma de B</w:t>
      </w:r>
      <w:r>
        <w:rPr>
          <w:rFonts w:eastAsia="Calibri"/>
          <w:lang w:val="es-ES"/>
        </w:rPr>
        <w:t xml:space="preserve">uenos Aires para la Promoción y </w:t>
      </w:r>
      <w:r w:rsidRPr="00FC0861">
        <w:rPr>
          <w:rFonts w:eastAsia="Calibri"/>
          <w:lang w:val="es-ES"/>
        </w:rPr>
        <w:t>Defensa de los Derechos Humanos el libro “Después del Basural. Qu</w:t>
      </w:r>
      <w:r>
        <w:rPr>
          <w:rFonts w:eastAsia="Calibri"/>
          <w:lang w:val="es-ES"/>
        </w:rPr>
        <w:t xml:space="preserve">é fue de los hijos de Operación Masacre, la herida negada”.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2343-D-26, Dip</w:t>
      </w:r>
      <w:r w:rsidRPr="00296AB5">
        <w:rPr>
          <w:rFonts w:eastAsia="Calibri"/>
          <w:lang w:val="es-ES"/>
        </w:rPr>
        <w:t>utad</w:t>
      </w:r>
      <w:r>
        <w:rPr>
          <w:rFonts w:eastAsia="Calibri"/>
          <w:lang w:val="es-ES"/>
        </w:rPr>
        <w:t>o</w:t>
      </w:r>
      <w:r w:rsidRPr="00296AB5">
        <w:rPr>
          <w:rFonts w:eastAsia="Calibri"/>
          <w:lang w:val="es-ES"/>
        </w:rPr>
        <w:t xml:space="preserve"> </w:t>
      </w:r>
      <w:proofErr w:type="spellStart"/>
      <w:r>
        <w:rPr>
          <w:rFonts w:eastAsia="Calibri"/>
          <w:lang w:val="es-ES"/>
        </w:rPr>
        <w:t>Caporiccio</w:t>
      </w:r>
      <w:proofErr w:type="spellEnd"/>
      <w:r>
        <w:rPr>
          <w:rFonts w:eastAsia="Calibri"/>
          <w:lang w:val="es-ES"/>
        </w:rPr>
        <w:t xml:space="preserve"> y otro</w:t>
      </w:r>
      <w:r w:rsidRPr="00296AB5">
        <w:rPr>
          <w:rFonts w:eastAsia="Calibri"/>
          <w:lang w:val="es-ES"/>
        </w:rPr>
        <w:t>)</w:t>
      </w:r>
    </w:p>
    <w:p w:rsidR="002C6633" w:rsidRDefault="002C6633" w:rsidP="002C6633">
      <w:pPr>
        <w:jc w:val="both"/>
        <w:rPr>
          <w:rFonts w:eastAsia="Calibri"/>
          <w:b/>
          <w:bCs/>
          <w:u w:val="single"/>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450</w:t>
      </w:r>
      <w:r w:rsidRPr="00296AB5">
        <w:rPr>
          <w:rFonts w:eastAsia="Calibri"/>
          <w:b/>
          <w:bCs/>
          <w:u w:val="single"/>
          <w:lang w:val="es-ES"/>
        </w:rPr>
        <w:t>/26:</w:t>
      </w:r>
      <w:r w:rsidRPr="00296AB5">
        <w:rPr>
          <w:rFonts w:eastAsia="Calibri"/>
          <w:lang w:val="es-ES"/>
        </w:rPr>
        <w:t xml:space="preserve"> </w:t>
      </w:r>
      <w:r w:rsidRPr="002952F3">
        <w:rPr>
          <w:rFonts w:eastAsia="Calibri"/>
          <w:lang w:val="es-ES"/>
        </w:rPr>
        <w:t>Comisión de Derechos Humanos, Garantías y Antidiscriminación</w:t>
      </w:r>
      <w:r w:rsidRPr="00296AB5">
        <w:rPr>
          <w:rFonts w:eastAsia="Calibri"/>
          <w:lang w:val="es-ES"/>
        </w:rPr>
        <w:t>.</w:t>
      </w:r>
      <w:r w:rsidRPr="00296AB5">
        <w:rPr>
          <w:rFonts w:eastAsia="Calibri"/>
          <w:b/>
          <w:u w:val="single"/>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 xml:space="preserve">se </w:t>
      </w:r>
      <w:r w:rsidRPr="00626B7F">
        <w:rPr>
          <w:rFonts w:eastAsia="Calibri"/>
          <w:lang w:val="es-ES"/>
        </w:rPr>
        <w:t>declara Personalidad Destacada de la Ciudad</w:t>
      </w:r>
      <w:r>
        <w:rPr>
          <w:rFonts w:eastAsia="Calibri"/>
          <w:lang w:val="es-ES"/>
        </w:rPr>
        <w:t xml:space="preserve"> Autónoma de Buenos Aires en el </w:t>
      </w:r>
      <w:r w:rsidRPr="00626B7F">
        <w:rPr>
          <w:rFonts w:eastAsia="Calibri"/>
          <w:lang w:val="es-ES"/>
        </w:rPr>
        <w:t xml:space="preserve">ámbito de los Derechos Humanos a Enrico </w:t>
      </w:r>
      <w:proofErr w:type="spellStart"/>
      <w:r w:rsidRPr="00626B7F">
        <w:rPr>
          <w:rFonts w:eastAsia="Calibri"/>
          <w:lang w:val="es-ES"/>
        </w:rPr>
        <w:t>Calamai</w:t>
      </w:r>
      <w:proofErr w:type="spellEnd"/>
      <w:r w:rsidRPr="00626B7F">
        <w:rPr>
          <w:rFonts w:eastAsia="Calibri"/>
          <w:lang w:val="es-ES"/>
        </w:rPr>
        <w:t>, ex cónsul itali</w:t>
      </w:r>
      <w:r>
        <w:rPr>
          <w:rFonts w:eastAsia="Calibri"/>
          <w:lang w:val="es-ES"/>
        </w:rPr>
        <w:t xml:space="preserve">ano durante la dictadura </w:t>
      </w:r>
      <w:proofErr w:type="gramStart"/>
      <w:r>
        <w:rPr>
          <w:rFonts w:eastAsia="Calibri"/>
          <w:lang w:val="es-ES"/>
        </w:rPr>
        <w:t>cívico</w:t>
      </w:r>
      <w:proofErr w:type="gramEnd"/>
      <w:r>
        <w:rPr>
          <w:rFonts w:eastAsia="Calibri"/>
          <w:lang w:val="es-ES"/>
        </w:rPr>
        <w:t xml:space="preserve"> militar.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673-D-26, Dip</w:t>
      </w:r>
      <w:r w:rsidRPr="00296AB5">
        <w:rPr>
          <w:rFonts w:eastAsia="Calibri"/>
          <w:lang w:val="es-ES"/>
        </w:rPr>
        <w:t>utad</w:t>
      </w:r>
      <w:r>
        <w:rPr>
          <w:rFonts w:eastAsia="Calibri"/>
          <w:lang w:val="es-ES"/>
        </w:rPr>
        <w:t>a</w:t>
      </w:r>
      <w:r w:rsidRPr="00296AB5">
        <w:rPr>
          <w:rFonts w:eastAsia="Calibri"/>
          <w:lang w:val="es-ES"/>
        </w:rPr>
        <w:t xml:space="preserve"> </w:t>
      </w:r>
      <w:proofErr w:type="spellStart"/>
      <w:r>
        <w:rPr>
          <w:rFonts w:eastAsia="Calibri"/>
          <w:lang w:val="es-ES"/>
        </w:rPr>
        <w:t>Iañez</w:t>
      </w:r>
      <w:proofErr w:type="spellEnd"/>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452</w:t>
      </w:r>
      <w:r w:rsidRPr="00296AB5">
        <w:rPr>
          <w:rFonts w:eastAsia="Calibri"/>
          <w:b/>
          <w:bCs/>
          <w:u w:val="single"/>
          <w:lang w:val="es-ES"/>
        </w:rPr>
        <w:t>/26:</w:t>
      </w:r>
      <w:r w:rsidRPr="00296AB5">
        <w:rPr>
          <w:rFonts w:eastAsia="Calibri"/>
          <w:lang w:val="es-ES"/>
        </w:rPr>
        <w:t xml:space="preserve"> </w:t>
      </w:r>
      <w:r w:rsidRPr="002952F3">
        <w:rPr>
          <w:rFonts w:eastAsia="Calibri"/>
          <w:lang w:val="es-ES"/>
        </w:rPr>
        <w:t>Comisión de Derechos Humanos, Garantías y Antidiscriminación</w:t>
      </w:r>
      <w:r w:rsidRPr="00296AB5">
        <w:rPr>
          <w:rFonts w:eastAsia="Calibri"/>
          <w:lang w:val="es-ES"/>
        </w:rPr>
        <w:t>.</w:t>
      </w:r>
      <w:r w:rsidRPr="00296AB5">
        <w:rPr>
          <w:rFonts w:eastAsia="Calibri"/>
          <w:b/>
          <w:u w:val="single"/>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 xml:space="preserve">se </w:t>
      </w:r>
      <w:r w:rsidRPr="00BC548C">
        <w:rPr>
          <w:rFonts w:eastAsia="Calibri"/>
          <w:lang w:val="es-ES"/>
        </w:rPr>
        <w:t>declara de Interés de la Ciudad Autónoma Buenos Aires para la Promoción y Defensa</w:t>
      </w:r>
      <w:r>
        <w:rPr>
          <w:rFonts w:eastAsia="Calibri"/>
          <w:lang w:val="es-ES"/>
        </w:rPr>
        <w:t xml:space="preserve"> </w:t>
      </w:r>
      <w:r w:rsidRPr="00BC548C">
        <w:rPr>
          <w:rFonts w:eastAsia="Calibri"/>
          <w:lang w:val="es-ES"/>
        </w:rPr>
        <w:t>de los Derechos Humanos la película “Las Voces del Silen</w:t>
      </w:r>
      <w:r>
        <w:rPr>
          <w:rFonts w:eastAsia="Calibri"/>
          <w:lang w:val="es-ES"/>
        </w:rPr>
        <w:t xml:space="preserve">cio”, dirigida por Gabriela Naso.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1716-D-26, Dip</w:t>
      </w:r>
      <w:r w:rsidRPr="00296AB5">
        <w:rPr>
          <w:rFonts w:eastAsia="Calibri"/>
          <w:lang w:val="es-ES"/>
        </w:rPr>
        <w:t>utad</w:t>
      </w:r>
      <w:r>
        <w:rPr>
          <w:rFonts w:eastAsia="Calibri"/>
          <w:lang w:val="es-ES"/>
        </w:rPr>
        <w:t>o</w:t>
      </w:r>
      <w:r w:rsidRPr="00296AB5">
        <w:rPr>
          <w:rFonts w:eastAsia="Calibri"/>
          <w:lang w:val="es-ES"/>
        </w:rPr>
        <w:t xml:space="preserve"> </w:t>
      </w:r>
      <w:proofErr w:type="spellStart"/>
      <w:r>
        <w:rPr>
          <w:rFonts w:eastAsia="Calibri"/>
          <w:lang w:val="es-ES"/>
        </w:rPr>
        <w:t>Barroetaveña</w:t>
      </w:r>
      <w:proofErr w:type="spellEnd"/>
      <w:r>
        <w:rPr>
          <w:rFonts w:eastAsia="Calibri"/>
          <w:lang w:val="es-ES"/>
        </w:rPr>
        <w:t xml:space="preserve"> y otro</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453</w:t>
      </w:r>
      <w:r w:rsidRPr="00296AB5">
        <w:rPr>
          <w:rFonts w:eastAsia="Calibri"/>
          <w:b/>
          <w:bCs/>
          <w:u w:val="single"/>
          <w:lang w:val="es-ES"/>
        </w:rPr>
        <w:t>/26:</w:t>
      </w:r>
      <w:r w:rsidRPr="00296AB5">
        <w:rPr>
          <w:rFonts w:eastAsia="Calibri"/>
          <w:lang w:val="es-ES"/>
        </w:rPr>
        <w:t xml:space="preserve"> </w:t>
      </w:r>
      <w:r w:rsidRPr="002952F3">
        <w:rPr>
          <w:rFonts w:eastAsia="Calibri"/>
          <w:lang w:val="es-ES"/>
        </w:rPr>
        <w:t>Comisión de Derechos Humanos, Garantías y Antidiscriminación</w:t>
      </w:r>
      <w:r w:rsidRPr="00296AB5">
        <w:rPr>
          <w:rFonts w:eastAsia="Calibri"/>
          <w:lang w:val="es-ES"/>
        </w:rPr>
        <w:t>.</w:t>
      </w:r>
      <w:r w:rsidRPr="00296AB5">
        <w:rPr>
          <w:rFonts w:eastAsia="Calibri"/>
          <w:b/>
          <w:u w:val="single"/>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s</w:t>
      </w:r>
      <w:r w:rsidRPr="00BC548C">
        <w:rPr>
          <w:rFonts w:eastAsia="Calibri"/>
          <w:lang w:val="es-ES"/>
        </w:rPr>
        <w:t>e declara de Interés de la Ciudad Autónoma de B</w:t>
      </w:r>
      <w:r>
        <w:rPr>
          <w:rFonts w:eastAsia="Calibri"/>
          <w:lang w:val="es-ES"/>
        </w:rPr>
        <w:t xml:space="preserve">uenos Aires para la Promoción y </w:t>
      </w:r>
      <w:r w:rsidRPr="00BC548C">
        <w:rPr>
          <w:rFonts w:eastAsia="Calibri"/>
          <w:lang w:val="es-ES"/>
        </w:rPr>
        <w:t>Defensa de los Derechos Humanos a la muestra fotográfica “Arqueo</w:t>
      </w:r>
      <w:r>
        <w:rPr>
          <w:rFonts w:eastAsia="Calibri"/>
          <w:lang w:val="es-ES"/>
        </w:rPr>
        <w:t xml:space="preserve">logía de la ausencia”, de Lucila </w:t>
      </w:r>
      <w:r w:rsidRPr="00BC548C">
        <w:rPr>
          <w:rFonts w:eastAsia="Calibri"/>
          <w:lang w:val="es-ES"/>
        </w:rPr>
        <w:t>Quieto</w:t>
      </w:r>
      <w:r>
        <w:rPr>
          <w:rFonts w:eastAsia="Calibri"/>
          <w:lang w:val="es-ES"/>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1707-D-26, Dip</w:t>
      </w:r>
      <w:r w:rsidRPr="00296AB5">
        <w:rPr>
          <w:rFonts w:eastAsia="Calibri"/>
          <w:lang w:val="es-ES"/>
        </w:rPr>
        <w:t>utad</w:t>
      </w:r>
      <w:r>
        <w:rPr>
          <w:rFonts w:eastAsia="Calibri"/>
          <w:lang w:val="es-ES"/>
        </w:rPr>
        <w:t>o</w:t>
      </w:r>
      <w:r w:rsidRPr="00296AB5">
        <w:rPr>
          <w:rFonts w:eastAsia="Calibri"/>
          <w:lang w:val="es-ES"/>
        </w:rPr>
        <w:t xml:space="preserve"> </w:t>
      </w:r>
      <w:proofErr w:type="spellStart"/>
      <w:r>
        <w:rPr>
          <w:rFonts w:eastAsia="Calibri"/>
          <w:lang w:val="es-ES"/>
        </w:rPr>
        <w:t>Barroetaveña</w:t>
      </w:r>
      <w:proofErr w:type="spellEnd"/>
      <w:r>
        <w:rPr>
          <w:rFonts w:eastAsia="Calibri"/>
          <w:lang w:val="es-ES"/>
        </w:rPr>
        <w:t xml:space="preserve"> y otros</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454</w:t>
      </w:r>
      <w:r w:rsidRPr="00296AB5">
        <w:rPr>
          <w:rFonts w:eastAsia="Calibri"/>
          <w:b/>
          <w:bCs/>
          <w:u w:val="single"/>
          <w:lang w:val="es-ES"/>
        </w:rPr>
        <w:t>/26:</w:t>
      </w:r>
      <w:r w:rsidRPr="00296AB5">
        <w:rPr>
          <w:rFonts w:eastAsia="Calibri"/>
          <w:lang w:val="es-ES"/>
        </w:rPr>
        <w:t xml:space="preserve"> </w:t>
      </w:r>
      <w:r w:rsidRPr="002952F3">
        <w:rPr>
          <w:rFonts w:eastAsia="Calibri"/>
          <w:lang w:val="es-ES"/>
        </w:rPr>
        <w:t>Comisión de Derechos Humanos, Garantías y Antidiscriminación</w:t>
      </w:r>
      <w:r w:rsidRPr="00296AB5">
        <w:rPr>
          <w:rFonts w:eastAsia="Calibri"/>
          <w:lang w:val="es-ES"/>
        </w:rPr>
        <w:t>.</w:t>
      </w:r>
      <w:r w:rsidRPr="00296AB5">
        <w:rPr>
          <w:rFonts w:eastAsia="Calibri"/>
          <w:b/>
          <w:u w:val="single"/>
          <w:lang w:val="es-ES"/>
        </w:rPr>
        <w:t xml:space="preserve"> </w:t>
      </w:r>
      <w:r>
        <w:rPr>
          <w:rFonts w:eastAsia="Calibri"/>
          <w:b/>
          <w:u w:val="single"/>
          <w:lang w:val="es-ES"/>
        </w:rPr>
        <w:t>Resolu</w:t>
      </w:r>
      <w:r w:rsidRPr="0042223A">
        <w:rPr>
          <w:rFonts w:eastAsia="Calibri"/>
          <w:b/>
          <w:u w:val="single"/>
          <w:lang w:val="es-ES"/>
        </w:rPr>
        <w:t>ción</w:t>
      </w:r>
      <w:r w:rsidRPr="00296AB5">
        <w:rPr>
          <w:rFonts w:eastAsia="Calibri"/>
          <w:b/>
          <w:u w:val="single"/>
          <w:lang w:val="es-ES"/>
        </w:rPr>
        <w:t>:</w:t>
      </w:r>
      <w:r w:rsidRPr="00296AB5">
        <w:rPr>
          <w:rFonts w:eastAsia="Calibri"/>
          <w:lang w:val="es-ES"/>
        </w:rPr>
        <w:t xml:space="preserve"> </w:t>
      </w:r>
      <w:r>
        <w:rPr>
          <w:rFonts w:eastAsia="Calibri"/>
          <w:lang w:val="es-ES"/>
        </w:rPr>
        <w:t>l</w:t>
      </w:r>
      <w:r w:rsidRPr="004A7229">
        <w:rPr>
          <w:rFonts w:eastAsia="Calibri"/>
          <w:lang w:val="es-ES"/>
        </w:rPr>
        <w:t>a Legislatura de la Ciudad Autó</w:t>
      </w:r>
      <w:r>
        <w:rPr>
          <w:rFonts w:eastAsia="Calibri"/>
          <w:lang w:val="es-ES"/>
        </w:rPr>
        <w:t xml:space="preserve">noma de Buenos Aires expresa su </w:t>
      </w:r>
      <w:r w:rsidRPr="004A7229">
        <w:rPr>
          <w:rFonts w:eastAsia="Calibri"/>
          <w:lang w:val="es-ES"/>
        </w:rPr>
        <w:t>reconocimiento a la producción audiovisual “Historia basada en hechos reales”, realizada p</w:t>
      </w:r>
      <w:r>
        <w:rPr>
          <w:rFonts w:eastAsia="Calibri"/>
          <w:lang w:val="es-ES"/>
        </w:rPr>
        <w:t xml:space="preserve">or el </w:t>
      </w:r>
      <w:r w:rsidRPr="004A7229">
        <w:rPr>
          <w:rFonts w:eastAsia="Calibri"/>
          <w:lang w:val="es-ES"/>
        </w:rPr>
        <w:t>Departamento de Derechos Hum</w:t>
      </w:r>
      <w:r>
        <w:rPr>
          <w:rFonts w:eastAsia="Calibri"/>
          <w:lang w:val="es-ES"/>
        </w:rPr>
        <w:t>anos del Club Atlético Platense.</w:t>
      </w:r>
      <w:r w:rsidRPr="004A7229">
        <w:t xml:space="preserve"> </w:t>
      </w:r>
      <w:r w:rsidRPr="004A7229">
        <w:rPr>
          <w:rFonts w:eastAsia="Calibri"/>
          <w:lang w:val="es-ES"/>
        </w:rPr>
        <w:t>Se dispone la entrega de un diploma a representantes de las familias</w:t>
      </w:r>
      <w:r>
        <w:rPr>
          <w:rFonts w:eastAsia="Calibri"/>
          <w:lang w:val="es-ES"/>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1857-D-26, Dip</w:t>
      </w:r>
      <w:r w:rsidRPr="00296AB5">
        <w:rPr>
          <w:rFonts w:eastAsia="Calibri"/>
          <w:lang w:val="es-ES"/>
        </w:rPr>
        <w:t>utad</w:t>
      </w:r>
      <w:r>
        <w:rPr>
          <w:rFonts w:eastAsia="Calibri"/>
          <w:lang w:val="es-ES"/>
        </w:rPr>
        <w:t>o</w:t>
      </w:r>
      <w:r w:rsidRPr="00296AB5">
        <w:rPr>
          <w:rFonts w:eastAsia="Calibri"/>
          <w:lang w:val="es-ES"/>
        </w:rPr>
        <w:t xml:space="preserve"> </w:t>
      </w:r>
      <w:proofErr w:type="spellStart"/>
      <w:r>
        <w:rPr>
          <w:rFonts w:eastAsia="Calibri"/>
          <w:lang w:val="es-ES"/>
        </w:rPr>
        <w:t>Ferreño</w:t>
      </w:r>
      <w:proofErr w:type="spellEnd"/>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455</w:t>
      </w:r>
      <w:r w:rsidRPr="00296AB5">
        <w:rPr>
          <w:rFonts w:eastAsia="Calibri"/>
          <w:b/>
          <w:bCs/>
          <w:u w:val="single"/>
          <w:lang w:val="es-ES"/>
        </w:rPr>
        <w:t>/26:</w:t>
      </w:r>
      <w:r w:rsidRPr="00296AB5">
        <w:rPr>
          <w:rFonts w:eastAsia="Calibri"/>
          <w:lang w:val="es-ES"/>
        </w:rPr>
        <w:t xml:space="preserve"> </w:t>
      </w:r>
      <w:r w:rsidRPr="002952F3">
        <w:rPr>
          <w:rFonts w:eastAsia="Calibri"/>
          <w:lang w:val="es-ES"/>
        </w:rPr>
        <w:t>Comisión de Derechos Humanos, Garantías y Antidiscriminación</w:t>
      </w:r>
      <w:r w:rsidRPr="00296AB5">
        <w:rPr>
          <w:rFonts w:eastAsia="Calibri"/>
          <w:lang w:val="es-ES"/>
        </w:rPr>
        <w:t>.</w:t>
      </w:r>
      <w:r w:rsidRPr="00296AB5">
        <w:rPr>
          <w:rFonts w:eastAsia="Calibri"/>
          <w:b/>
          <w:u w:val="single"/>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 xml:space="preserve">expresa su más enérgico </w:t>
      </w:r>
      <w:r w:rsidRPr="00377493">
        <w:rPr>
          <w:rFonts w:eastAsia="Calibri"/>
          <w:lang w:val="es-ES"/>
        </w:rPr>
        <w:t>repudio al ingreso de militares armados y a la utilización de vehícul</w:t>
      </w:r>
      <w:r>
        <w:rPr>
          <w:rFonts w:eastAsia="Calibri"/>
          <w:lang w:val="es-ES"/>
        </w:rPr>
        <w:t xml:space="preserve">os del Ejército Argentino en el </w:t>
      </w:r>
      <w:r w:rsidRPr="00377493">
        <w:rPr>
          <w:rFonts w:eastAsia="Calibri"/>
          <w:lang w:val="es-ES"/>
        </w:rPr>
        <w:t xml:space="preserve">predio del Espacio Memoria y Derechos Humanos (ex ESMA), en el </w:t>
      </w:r>
      <w:r>
        <w:rPr>
          <w:rFonts w:eastAsia="Calibri"/>
          <w:lang w:val="es-ES"/>
        </w:rPr>
        <w:t xml:space="preserve">marco del acto por el Día de la </w:t>
      </w:r>
      <w:r w:rsidRPr="00377493">
        <w:rPr>
          <w:rFonts w:eastAsia="Calibri"/>
          <w:lang w:val="es-ES"/>
        </w:rPr>
        <w:t>Afirmación de los Derechos Argentinos sobre las Islas Malvinas, I</w:t>
      </w:r>
      <w:r>
        <w:rPr>
          <w:rFonts w:eastAsia="Calibri"/>
          <w:lang w:val="es-ES"/>
        </w:rPr>
        <w:t xml:space="preserve">slas del Atlántico Sur y Sector </w:t>
      </w:r>
      <w:r w:rsidRPr="00377493">
        <w:rPr>
          <w:rFonts w:eastAsia="Calibri"/>
          <w:lang w:val="es-ES"/>
        </w:rPr>
        <w:t>Antártic</w:t>
      </w:r>
      <w:r>
        <w:rPr>
          <w:rFonts w:eastAsia="Calibri"/>
          <w:lang w:val="es-ES"/>
        </w:rPr>
        <w:t>o.</w:t>
      </w:r>
      <w:r w:rsidRPr="00377493">
        <w:rPr>
          <w:rFonts w:eastAsia="Calibri"/>
          <w:lang w:val="es-ES"/>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1877-D-26, Dip</w:t>
      </w:r>
      <w:r w:rsidRPr="00296AB5">
        <w:rPr>
          <w:rFonts w:eastAsia="Calibri"/>
          <w:lang w:val="es-ES"/>
        </w:rPr>
        <w:t>utad</w:t>
      </w:r>
      <w:r>
        <w:rPr>
          <w:rFonts w:eastAsia="Calibri"/>
          <w:lang w:val="es-ES"/>
        </w:rPr>
        <w:t>o</w:t>
      </w:r>
      <w:r w:rsidRPr="00296AB5">
        <w:rPr>
          <w:rFonts w:eastAsia="Calibri"/>
          <w:lang w:val="es-ES"/>
        </w:rPr>
        <w:t xml:space="preserve"> </w:t>
      </w:r>
      <w:r>
        <w:rPr>
          <w:rFonts w:eastAsia="Calibri"/>
          <w:lang w:val="es-ES"/>
        </w:rPr>
        <w:t xml:space="preserve">La </w:t>
      </w:r>
      <w:proofErr w:type="spellStart"/>
      <w:r>
        <w:rPr>
          <w:rFonts w:eastAsia="Calibri"/>
          <w:lang w:val="es-ES"/>
        </w:rPr>
        <w:t>Blunda</w:t>
      </w:r>
      <w:proofErr w:type="spellEnd"/>
      <w:r>
        <w:rPr>
          <w:rFonts w:eastAsia="Calibri"/>
          <w:lang w:val="es-ES"/>
        </w:rPr>
        <w:t xml:space="preserve"> y otros</w:t>
      </w:r>
      <w:r w:rsidRPr="00296AB5">
        <w:rPr>
          <w:rFonts w:eastAsia="Calibri"/>
          <w:lang w:val="es-ES"/>
        </w:rPr>
        <w:t>)</w:t>
      </w:r>
    </w:p>
    <w:p w:rsidR="002C6633" w:rsidRPr="00F01B23" w:rsidRDefault="002C6633" w:rsidP="002C6633">
      <w:pPr>
        <w:jc w:val="both"/>
        <w:rPr>
          <w:rFonts w:eastAsia="Calibri"/>
          <w:lang w:val="es-ES"/>
        </w:rPr>
      </w:pPr>
    </w:p>
    <w:p w:rsidR="002C6633" w:rsidRDefault="002C6633" w:rsidP="002C6633">
      <w:pPr>
        <w:jc w:val="both"/>
        <w:rPr>
          <w:rFonts w:eastAsia="Calibri"/>
          <w:lang w:val="es-ES"/>
        </w:rPr>
      </w:pPr>
      <w:r w:rsidRPr="00296AB5">
        <w:rPr>
          <w:rFonts w:eastAsia="Calibri"/>
          <w:b/>
          <w:bCs/>
          <w:u w:val="single"/>
          <w:lang w:val="es-ES"/>
        </w:rPr>
        <w:t xml:space="preserve">Despacho Nº </w:t>
      </w:r>
      <w:r>
        <w:rPr>
          <w:rFonts w:eastAsia="Calibri"/>
          <w:b/>
          <w:bCs/>
          <w:u w:val="single"/>
          <w:lang w:val="es-ES"/>
        </w:rPr>
        <w:t>456</w:t>
      </w:r>
      <w:r w:rsidRPr="00296AB5">
        <w:rPr>
          <w:rFonts w:eastAsia="Calibri"/>
          <w:b/>
          <w:bCs/>
          <w:u w:val="single"/>
          <w:lang w:val="es-ES"/>
        </w:rPr>
        <w:t>/26:</w:t>
      </w:r>
      <w:r w:rsidRPr="00296AB5">
        <w:rPr>
          <w:rFonts w:eastAsia="Calibri"/>
          <w:lang w:val="es-ES"/>
        </w:rPr>
        <w:t xml:space="preserve"> </w:t>
      </w:r>
      <w:r w:rsidRPr="002952F3">
        <w:rPr>
          <w:rFonts w:eastAsia="Calibri"/>
          <w:lang w:val="es-ES"/>
        </w:rPr>
        <w:t>Comisión de Derechos Humanos, Garantías y Antidiscriminación</w:t>
      </w:r>
      <w:r w:rsidRPr="00296AB5">
        <w:rPr>
          <w:rFonts w:eastAsia="Calibri"/>
          <w:lang w:val="es-ES"/>
        </w:rPr>
        <w:t>.</w:t>
      </w:r>
      <w:r w:rsidRPr="00296AB5">
        <w:rPr>
          <w:rFonts w:eastAsia="Calibri"/>
          <w:b/>
          <w:u w:val="single"/>
          <w:lang w:val="es-ES"/>
        </w:rPr>
        <w:t xml:space="preserve"> </w:t>
      </w:r>
      <w:r w:rsidRPr="0042223A">
        <w:rPr>
          <w:rFonts w:eastAsia="Calibri"/>
          <w:b/>
          <w:u w:val="single"/>
          <w:lang w:val="es-ES"/>
        </w:rPr>
        <w:t>Declaración</w:t>
      </w:r>
      <w:r w:rsidRPr="00296AB5">
        <w:rPr>
          <w:rFonts w:eastAsia="Calibri"/>
          <w:b/>
          <w:u w:val="single"/>
          <w:lang w:val="es-ES"/>
        </w:rPr>
        <w:t>:</w:t>
      </w:r>
      <w:r w:rsidRPr="00296AB5">
        <w:rPr>
          <w:rFonts w:eastAsia="Calibri"/>
          <w:lang w:val="es-ES"/>
        </w:rPr>
        <w:t xml:space="preserve"> </w:t>
      </w:r>
      <w:r>
        <w:rPr>
          <w:rFonts w:eastAsia="Calibri"/>
          <w:lang w:val="es-ES"/>
        </w:rPr>
        <w:t>se d</w:t>
      </w:r>
      <w:r w:rsidRPr="001B3457">
        <w:rPr>
          <w:rFonts w:eastAsia="Calibri"/>
          <w:lang w:val="es-ES"/>
        </w:rPr>
        <w:t>eclara de Interés  de la Ciudad Autónoma de B</w:t>
      </w:r>
      <w:r>
        <w:rPr>
          <w:rFonts w:eastAsia="Calibri"/>
          <w:lang w:val="es-ES"/>
        </w:rPr>
        <w:t xml:space="preserve">uenos Aires para la Promoción y </w:t>
      </w:r>
      <w:r w:rsidRPr="001B3457">
        <w:rPr>
          <w:rFonts w:eastAsia="Calibri"/>
          <w:lang w:val="es-ES"/>
        </w:rPr>
        <w:t>Defensa de los Derechos Humanos al film docume</w:t>
      </w:r>
      <w:r>
        <w:rPr>
          <w:rFonts w:eastAsia="Calibri"/>
          <w:lang w:val="es-ES"/>
        </w:rPr>
        <w:t>ntal “El Exilio de los Músicos”.</w:t>
      </w:r>
      <w:r w:rsidRPr="00377493">
        <w:rPr>
          <w:rFonts w:eastAsia="Calibri"/>
          <w:lang w:val="es-ES"/>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1981-D-26, Dip</w:t>
      </w:r>
      <w:r w:rsidRPr="00296AB5">
        <w:rPr>
          <w:rFonts w:eastAsia="Calibri"/>
          <w:lang w:val="es-ES"/>
        </w:rPr>
        <w:t>utad</w:t>
      </w:r>
      <w:r>
        <w:rPr>
          <w:rFonts w:eastAsia="Calibri"/>
          <w:lang w:val="es-ES"/>
        </w:rPr>
        <w:t>o</w:t>
      </w:r>
      <w:r w:rsidRPr="00296AB5">
        <w:rPr>
          <w:rFonts w:eastAsia="Calibri"/>
          <w:lang w:val="es-ES"/>
        </w:rPr>
        <w:t xml:space="preserve"> </w:t>
      </w:r>
      <w:proofErr w:type="spellStart"/>
      <w:r>
        <w:rPr>
          <w:rFonts w:eastAsia="Calibri"/>
          <w:lang w:val="es-ES"/>
        </w:rPr>
        <w:t>Wolff</w:t>
      </w:r>
      <w:proofErr w:type="spellEnd"/>
      <w:r>
        <w:rPr>
          <w:rFonts w:eastAsia="Calibri"/>
          <w:lang w:val="es-ES"/>
        </w:rPr>
        <w:t xml:space="preserve"> y otros</w:t>
      </w:r>
      <w:r w:rsidRPr="00296AB5">
        <w:rPr>
          <w:rFonts w:eastAsia="Calibri"/>
          <w:lang w:val="es-ES"/>
        </w:rPr>
        <w:t>)</w:t>
      </w:r>
    </w:p>
    <w:p w:rsidR="002C6633" w:rsidRDefault="002C6633" w:rsidP="002C6633">
      <w:pPr>
        <w:jc w:val="both"/>
        <w:rPr>
          <w:rFonts w:eastAsia="Calibri"/>
          <w:b/>
          <w:bCs/>
          <w:u w:val="single"/>
          <w:lang w:val="es-ES"/>
        </w:rPr>
      </w:pPr>
    </w:p>
    <w:p w:rsidR="002C6633" w:rsidRPr="009A69D0" w:rsidRDefault="002C6633" w:rsidP="002C6633">
      <w:pPr>
        <w:jc w:val="both"/>
        <w:rPr>
          <w:rFonts w:eastAsia="Calibri"/>
          <w:lang w:val="es-ES"/>
        </w:rPr>
      </w:pPr>
      <w:r w:rsidRPr="009A69D0">
        <w:rPr>
          <w:rFonts w:eastAsia="Calibri"/>
          <w:b/>
          <w:bCs/>
          <w:u w:val="single"/>
          <w:lang w:val="es-ES"/>
        </w:rPr>
        <w:t>Despacho Nº 458/26:</w:t>
      </w:r>
      <w:r w:rsidRPr="009A69D0">
        <w:rPr>
          <w:rFonts w:eastAsia="Calibri"/>
          <w:lang w:val="es-ES"/>
        </w:rPr>
        <w:t xml:space="preserve"> Comisión de </w:t>
      </w:r>
      <w:r w:rsidRPr="009A69D0">
        <w:rPr>
          <w:rFonts w:eastAsia="Calibri"/>
        </w:rPr>
        <w:t>Defensa de Consumidores y Usuarios</w:t>
      </w:r>
      <w:r w:rsidRPr="009A69D0">
        <w:rPr>
          <w:rFonts w:eastAsia="Calibri"/>
          <w:lang w:val="es-ES"/>
        </w:rPr>
        <w:t>.</w:t>
      </w:r>
      <w:r w:rsidRPr="009A69D0">
        <w:rPr>
          <w:rFonts w:eastAsia="Calibri"/>
          <w:b/>
          <w:lang w:val="es-ES"/>
        </w:rPr>
        <w:t xml:space="preserve"> </w:t>
      </w:r>
      <w:r w:rsidRPr="009A69D0">
        <w:rPr>
          <w:rFonts w:eastAsia="Calibri"/>
          <w:b/>
          <w:u w:val="single"/>
          <w:lang w:val="es-ES"/>
        </w:rPr>
        <w:t>Resolución:</w:t>
      </w:r>
      <w:r w:rsidRPr="009A69D0">
        <w:rPr>
          <w:rFonts w:eastAsia="Calibri"/>
          <w:lang w:val="es-ES"/>
        </w:rPr>
        <w:t xml:space="preserve"> informes </w:t>
      </w:r>
      <w:r w:rsidRPr="009A69D0">
        <w:rPr>
          <w:rFonts w:eastAsia="Calibri"/>
        </w:rPr>
        <w:t xml:space="preserve">relativos a las políticas públicas implementadas desde enero de 2024 hasta la actualidad en la protección y defensa de los derechos de consumidores y usuarios en el ámbito de la Ciudad.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xml:space="preserve">. 1677-D-26, Diputada </w:t>
      </w:r>
      <w:proofErr w:type="spellStart"/>
      <w:r w:rsidRPr="009A69D0">
        <w:rPr>
          <w:rFonts w:eastAsia="Calibri"/>
          <w:lang w:val="es-ES"/>
        </w:rPr>
        <w:t>Iañez</w:t>
      </w:r>
      <w:proofErr w:type="spellEnd"/>
      <w:r w:rsidRPr="009A69D0">
        <w:rPr>
          <w:rFonts w:eastAsia="Calibri"/>
          <w:lang w:val="es-ES"/>
        </w:rPr>
        <w:t xml:space="preserve"> y otro)</w:t>
      </w:r>
    </w:p>
    <w:p w:rsidR="002C6633" w:rsidRPr="009A69D0" w:rsidRDefault="002C6633" w:rsidP="002C6633">
      <w:pPr>
        <w:jc w:val="both"/>
        <w:rPr>
          <w:rFonts w:eastAsia="Calibri"/>
          <w:lang w:val="es-ES"/>
        </w:rPr>
      </w:pPr>
    </w:p>
    <w:p w:rsidR="002C6633" w:rsidRPr="009A69D0" w:rsidRDefault="002C6633" w:rsidP="002C6633">
      <w:pPr>
        <w:jc w:val="both"/>
        <w:rPr>
          <w:rFonts w:eastAsia="Calibri"/>
          <w:lang w:val="es-ES"/>
        </w:rPr>
      </w:pPr>
      <w:r w:rsidRPr="009A69D0">
        <w:rPr>
          <w:rFonts w:eastAsia="Calibri"/>
          <w:b/>
          <w:bCs/>
          <w:u w:val="single"/>
          <w:lang w:val="es-ES"/>
        </w:rPr>
        <w:t>Despacho Nº 459/26:</w:t>
      </w:r>
      <w:r w:rsidRPr="009A69D0">
        <w:rPr>
          <w:rFonts w:eastAsia="Calibri"/>
          <w:lang w:val="es-ES"/>
        </w:rPr>
        <w:t xml:space="preserve"> Comisión de </w:t>
      </w:r>
      <w:r w:rsidRPr="009A69D0">
        <w:rPr>
          <w:rFonts w:eastAsia="Calibri"/>
        </w:rPr>
        <w:t>Defensa de Consumidores y Usuarios</w:t>
      </w:r>
      <w:r w:rsidRPr="009A69D0">
        <w:rPr>
          <w:rFonts w:eastAsia="Calibri"/>
          <w:lang w:val="es-ES"/>
        </w:rPr>
        <w:t>.</w:t>
      </w:r>
      <w:r w:rsidRPr="009A69D0">
        <w:rPr>
          <w:rFonts w:eastAsia="Calibri"/>
          <w:b/>
          <w:lang w:val="es-ES"/>
        </w:rPr>
        <w:t xml:space="preserve"> </w:t>
      </w:r>
      <w:r w:rsidRPr="009A69D0">
        <w:rPr>
          <w:rFonts w:eastAsia="Calibri"/>
          <w:b/>
          <w:u w:val="single"/>
          <w:lang w:val="es-ES"/>
        </w:rPr>
        <w:t>Resolución:</w:t>
      </w:r>
      <w:r w:rsidRPr="009A69D0">
        <w:rPr>
          <w:rFonts w:eastAsia="Calibri"/>
          <w:lang w:val="es-ES"/>
        </w:rPr>
        <w:t xml:space="preserve"> informes </w:t>
      </w:r>
      <w:r w:rsidRPr="009A69D0">
        <w:rPr>
          <w:rFonts w:eastAsia="Calibri"/>
        </w:rPr>
        <w:t xml:space="preserve">relacionados con el servicio público de higiene urbana desde el 1° de enero de 2023 hasta la actualidad.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1652-D-26, Diputado Santoro)</w:t>
      </w:r>
    </w:p>
    <w:p w:rsidR="002C6633" w:rsidRPr="009A69D0" w:rsidRDefault="002C6633" w:rsidP="002C6633">
      <w:pPr>
        <w:jc w:val="both"/>
        <w:rPr>
          <w:rFonts w:eastAsia="Calibri"/>
          <w:lang w:val="es-ES"/>
        </w:rPr>
      </w:pPr>
    </w:p>
    <w:p w:rsidR="002C6633" w:rsidRDefault="002C6633" w:rsidP="002C6633">
      <w:pPr>
        <w:jc w:val="both"/>
        <w:rPr>
          <w:rFonts w:eastAsia="Calibri"/>
          <w:lang w:val="es-ES"/>
        </w:rPr>
      </w:pPr>
      <w:r w:rsidRPr="009A69D0">
        <w:rPr>
          <w:rFonts w:eastAsia="Calibri"/>
          <w:b/>
          <w:bCs/>
          <w:u w:val="single"/>
          <w:lang w:val="es-ES"/>
        </w:rPr>
        <w:t>Despacho Nº 460/26:</w:t>
      </w:r>
      <w:r w:rsidRPr="009A69D0">
        <w:rPr>
          <w:rFonts w:eastAsia="Calibri"/>
          <w:lang w:val="es-ES"/>
        </w:rPr>
        <w:t xml:space="preserve"> Comisión de </w:t>
      </w:r>
      <w:r w:rsidRPr="009A69D0">
        <w:rPr>
          <w:rFonts w:eastAsia="Calibri"/>
        </w:rPr>
        <w:t>Defensa de Consumidores y Usuarios</w:t>
      </w:r>
      <w:r w:rsidRPr="009A69D0">
        <w:rPr>
          <w:rFonts w:eastAsia="Calibri"/>
          <w:lang w:val="es-ES"/>
        </w:rPr>
        <w:t>.</w:t>
      </w:r>
      <w:r w:rsidRPr="009A69D0">
        <w:rPr>
          <w:rFonts w:eastAsia="Calibri"/>
          <w:b/>
          <w:lang w:val="es-ES"/>
        </w:rPr>
        <w:t xml:space="preserve"> </w:t>
      </w:r>
      <w:r w:rsidRPr="009A69D0">
        <w:rPr>
          <w:rFonts w:eastAsia="Calibri"/>
          <w:b/>
          <w:u w:val="single"/>
          <w:lang w:val="es-ES"/>
        </w:rPr>
        <w:t>Resolución:</w:t>
      </w:r>
      <w:r w:rsidRPr="009A69D0">
        <w:rPr>
          <w:rFonts w:eastAsia="Calibri"/>
          <w:lang w:val="es-ES"/>
        </w:rPr>
        <w:t xml:space="preserve"> informes </w:t>
      </w:r>
      <w:r w:rsidRPr="009A69D0">
        <w:rPr>
          <w:rFonts w:eastAsia="Calibri"/>
        </w:rPr>
        <w:t xml:space="preserve">referidos a las denuncias recibidas por la Dirección General de Defensa y Protección al Consumidor contra entidades del sector financiero, desde el año 2023 hasta la actualidad.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1651-D-26, Diputado</w:t>
      </w:r>
      <w:r>
        <w:rPr>
          <w:rFonts w:eastAsia="Calibri"/>
          <w:lang w:val="es-ES"/>
        </w:rPr>
        <w:t xml:space="preserve"> </w:t>
      </w:r>
      <w:r w:rsidRPr="009A69D0">
        <w:rPr>
          <w:rFonts w:eastAsia="Calibri"/>
          <w:lang w:val="es-ES"/>
        </w:rPr>
        <w:t>Santoro)</w:t>
      </w:r>
    </w:p>
    <w:p w:rsidR="002C6633" w:rsidRPr="009A69D0" w:rsidRDefault="002C6633" w:rsidP="002C6633">
      <w:pPr>
        <w:jc w:val="both"/>
        <w:rPr>
          <w:rFonts w:eastAsia="Calibri"/>
          <w:lang w:val="es-ES"/>
        </w:rPr>
      </w:pPr>
    </w:p>
    <w:p w:rsidR="002C6633" w:rsidRDefault="002C6633" w:rsidP="002C6633">
      <w:pPr>
        <w:jc w:val="both"/>
        <w:rPr>
          <w:rFonts w:eastAsia="Calibri"/>
          <w:lang w:val="es-ES"/>
        </w:rPr>
      </w:pPr>
      <w:r w:rsidRPr="009A69D0">
        <w:rPr>
          <w:rFonts w:eastAsia="Calibri"/>
          <w:b/>
          <w:bCs/>
          <w:u w:val="single"/>
          <w:lang w:val="es-ES"/>
        </w:rPr>
        <w:t>Despacho Nº 461/26:</w:t>
      </w:r>
      <w:r w:rsidRPr="009A69D0">
        <w:rPr>
          <w:rFonts w:eastAsia="Calibri"/>
          <w:lang w:val="es-ES"/>
        </w:rPr>
        <w:t xml:space="preserve"> Comisión de </w:t>
      </w:r>
      <w:r w:rsidRPr="009A69D0">
        <w:rPr>
          <w:rFonts w:eastAsia="Calibri"/>
        </w:rPr>
        <w:t>Defensa de Consumidores y Usuarios</w:t>
      </w:r>
      <w:r w:rsidRPr="009A69D0">
        <w:rPr>
          <w:rFonts w:eastAsia="Calibri"/>
          <w:lang w:val="es-ES"/>
        </w:rPr>
        <w:t>.</w:t>
      </w:r>
      <w:r w:rsidRPr="009A69D0">
        <w:rPr>
          <w:rFonts w:eastAsia="Calibri"/>
          <w:b/>
          <w:lang w:val="es-ES"/>
        </w:rPr>
        <w:t xml:space="preserve"> </w:t>
      </w:r>
      <w:r w:rsidRPr="009A69D0">
        <w:rPr>
          <w:rFonts w:eastAsia="Calibri"/>
          <w:b/>
          <w:u w:val="single"/>
          <w:lang w:val="es-ES"/>
        </w:rPr>
        <w:t>Resolución:</w:t>
      </w:r>
      <w:r w:rsidRPr="009A69D0">
        <w:rPr>
          <w:rFonts w:eastAsia="Calibri"/>
          <w:lang w:val="es-ES"/>
        </w:rPr>
        <w:t xml:space="preserve"> informes </w:t>
      </w:r>
      <w:r w:rsidRPr="009A69D0">
        <w:rPr>
          <w:rFonts w:eastAsia="Calibri"/>
        </w:rPr>
        <w:t xml:space="preserve">referidos a la implementación de las Leyes N° 6171 y N° 6271 en la Ciudad.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1390-D-26, Diputado</w:t>
      </w:r>
      <w:r>
        <w:rPr>
          <w:rFonts w:eastAsia="Calibri"/>
          <w:lang w:val="es-ES"/>
        </w:rPr>
        <w:t xml:space="preserve"> </w:t>
      </w:r>
      <w:proofErr w:type="spellStart"/>
      <w:r w:rsidRPr="009A69D0">
        <w:rPr>
          <w:rFonts w:eastAsia="Calibri"/>
          <w:lang w:val="es-ES"/>
        </w:rPr>
        <w:t>Caporiccio</w:t>
      </w:r>
      <w:proofErr w:type="spellEnd"/>
      <w:r w:rsidRPr="009A69D0">
        <w:rPr>
          <w:rFonts w:eastAsia="Calibri"/>
          <w:lang w:val="es-ES"/>
        </w:rPr>
        <w:t xml:space="preserve"> y otros)</w:t>
      </w:r>
    </w:p>
    <w:p w:rsidR="002C6633" w:rsidRPr="009A69D0" w:rsidRDefault="002C6633" w:rsidP="002C6633">
      <w:pPr>
        <w:jc w:val="both"/>
        <w:rPr>
          <w:rFonts w:eastAsia="Calibri"/>
          <w:lang w:val="es-ES"/>
        </w:rPr>
      </w:pPr>
    </w:p>
    <w:p w:rsidR="002C6633" w:rsidRDefault="002C6633" w:rsidP="002C6633">
      <w:pPr>
        <w:jc w:val="both"/>
        <w:rPr>
          <w:rFonts w:eastAsia="Calibri"/>
          <w:lang w:val="es-ES"/>
        </w:rPr>
      </w:pPr>
      <w:r w:rsidRPr="009A69D0">
        <w:rPr>
          <w:rFonts w:eastAsia="Calibri"/>
          <w:b/>
          <w:bCs/>
          <w:u w:val="single"/>
          <w:lang w:val="es-ES"/>
        </w:rPr>
        <w:t>Despacho Nº 462/26: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sidRPr="009A69D0">
        <w:rPr>
          <w:rFonts w:eastAsia="Calibri"/>
          <w:b/>
          <w:lang w:val="es-ES"/>
        </w:rPr>
        <w:t xml:space="preserve"> </w:t>
      </w:r>
      <w:r w:rsidRPr="009A69D0">
        <w:rPr>
          <w:rFonts w:eastAsia="Calibri"/>
          <w:b/>
          <w:u w:val="single"/>
          <w:lang w:val="es-ES"/>
        </w:rPr>
        <w:t>Resolución:</w:t>
      </w:r>
      <w:r w:rsidRPr="009A69D0">
        <w:rPr>
          <w:rFonts w:eastAsia="Calibri"/>
          <w:lang w:val="es-ES"/>
        </w:rPr>
        <w:t xml:space="preserve"> informes </w:t>
      </w:r>
      <w:r w:rsidRPr="009A69D0">
        <w:rPr>
          <w:rFonts w:eastAsia="Calibri"/>
        </w:rPr>
        <w:t xml:space="preserve">relacionados con la implementación del Programa "Secundaria Aprende".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2440-D-26, Diputada</w:t>
      </w:r>
      <w:r>
        <w:rPr>
          <w:rFonts w:eastAsia="Calibri"/>
          <w:lang w:val="es-ES"/>
        </w:rPr>
        <w:t xml:space="preserve"> </w:t>
      </w:r>
      <w:proofErr w:type="spellStart"/>
      <w:r w:rsidRPr="009A69D0">
        <w:rPr>
          <w:rFonts w:eastAsia="Calibri"/>
          <w:lang w:val="es-ES"/>
        </w:rPr>
        <w:t>Bielli</w:t>
      </w:r>
      <w:proofErr w:type="spellEnd"/>
      <w:r w:rsidRPr="009A69D0">
        <w:rPr>
          <w:rFonts w:eastAsia="Calibri"/>
          <w:lang w:val="es-ES"/>
        </w:rPr>
        <w:t>)</w:t>
      </w:r>
    </w:p>
    <w:p w:rsidR="002C6633" w:rsidRPr="009A69D0" w:rsidRDefault="002C6633" w:rsidP="002C6633">
      <w:pPr>
        <w:jc w:val="both"/>
        <w:rPr>
          <w:rFonts w:eastAsia="Calibri"/>
        </w:rPr>
      </w:pPr>
    </w:p>
    <w:p w:rsidR="002C6633" w:rsidRDefault="002C6633" w:rsidP="002C6633">
      <w:pPr>
        <w:jc w:val="both"/>
        <w:rPr>
          <w:rFonts w:eastAsia="Calibri"/>
          <w:lang w:val="es-ES"/>
        </w:rPr>
      </w:pPr>
      <w:r w:rsidRPr="009A69D0">
        <w:rPr>
          <w:rFonts w:eastAsia="Calibri"/>
          <w:b/>
          <w:bCs/>
          <w:u w:val="single"/>
          <w:lang w:val="es-ES"/>
        </w:rPr>
        <w:t>Despacho Nº 464/26: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sidRPr="009A69D0">
        <w:rPr>
          <w:rFonts w:eastAsia="Calibri"/>
          <w:b/>
          <w:lang w:val="es-ES"/>
        </w:rPr>
        <w:t xml:space="preserve"> </w:t>
      </w:r>
      <w:r w:rsidRPr="009A69D0">
        <w:rPr>
          <w:rFonts w:eastAsia="Calibri"/>
          <w:b/>
          <w:u w:val="single"/>
          <w:lang w:val="es-ES"/>
        </w:rPr>
        <w:t>Resolución:</w:t>
      </w:r>
      <w:r w:rsidRPr="009A69D0">
        <w:rPr>
          <w:rFonts w:eastAsia="Calibri"/>
          <w:lang w:val="es-ES"/>
        </w:rPr>
        <w:t xml:space="preserve"> informes </w:t>
      </w:r>
      <w:r w:rsidRPr="009A69D0">
        <w:rPr>
          <w:rFonts w:eastAsia="Calibri"/>
        </w:rPr>
        <w:t xml:space="preserve">relacionados con la aplicación de la Resolución N° 218/MEDGC/26 de modificación del Reglamento Escolar, el nuevo régimen de asistencias, las trayectorias asistidas y los mecanismos de </w:t>
      </w:r>
      <w:proofErr w:type="spellStart"/>
      <w:r w:rsidRPr="009A69D0">
        <w:rPr>
          <w:rFonts w:eastAsia="Calibri"/>
        </w:rPr>
        <w:t>revinculación</w:t>
      </w:r>
      <w:proofErr w:type="spellEnd"/>
      <w:r w:rsidRPr="009A69D0">
        <w:rPr>
          <w:rFonts w:eastAsia="Calibri"/>
        </w:rPr>
        <w:t xml:space="preserve"> para estudiantes no regulares en el nivel secundario.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1680-D-26, Diputada</w:t>
      </w:r>
      <w:r>
        <w:rPr>
          <w:rFonts w:eastAsia="Calibri"/>
          <w:lang w:val="es-ES"/>
        </w:rPr>
        <w:t xml:space="preserve"> </w:t>
      </w:r>
      <w:proofErr w:type="spellStart"/>
      <w:r w:rsidRPr="009A69D0">
        <w:rPr>
          <w:rFonts w:eastAsia="Calibri"/>
          <w:lang w:val="es-ES"/>
        </w:rPr>
        <w:t>Iañez</w:t>
      </w:r>
      <w:proofErr w:type="spellEnd"/>
      <w:r w:rsidRPr="009A69D0">
        <w:rPr>
          <w:rFonts w:eastAsia="Calibri"/>
          <w:lang w:val="es-ES"/>
        </w:rPr>
        <w:t>)</w:t>
      </w:r>
    </w:p>
    <w:p w:rsidR="002C6633" w:rsidRPr="009A69D0" w:rsidRDefault="002C6633" w:rsidP="002C6633">
      <w:pPr>
        <w:jc w:val="both"/>
        <w:rPr>
          <w:rFonts w:eastAsia="Calibri"/>
          <w:lang w:val="es-ES"/>
        </w:rPr>
      </w:pPr>
    </w:p>
    <w:p w:rsidR="002C6633" w:rsidRDefault="002C6633" w:rsidP="002C6633">
      <w:pPr>
        <w:jc w:val="both"/>
        <w:rPr>
          <w:rFonts w:eastAsia="Calibri"/>
          <w:lang w:val="es-ES"/>
        </w:rPr>
      </w:pPr>
      <w:r w:rsidRPr="009A69D0">
        <w:rPr>
          <w:rFonts w:eastAsia="Calibri"/>
          <w:b/>
          <w:bCs/>
          <w:u w:val="single"/>
          <w:lang w:val="es-ES"/>
        </w:rPr>
        <w:t>Despacho Nº 465/26: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sidRPr="009A69D0">
        <w:rPr>
          <w:rFonts w:eastAsia="Calibri"/>
          <w:b/>
          <w:lang w:val="es-ES"/>
        </w:rPr>
        <w:t xml:space="preserve"> </w:t>
      </w:r>
      <w:r w:rsidRPr="009A69D0">
        <w:rPr>
          <w:rFonts w:eastAsia="Calibri"/>
          <w:b/>
          <w:u w:val="single"/>
          <w:lang w:val="es-ES"/>
        </w:rPr>
        <w:t>Resolución:</w:t>
      </w:r>
      <w:r w:rsidRPr="009A69D0">
        <w:rPr>
          <w:rFonts w:eastAsia="Calibri"/>
          <w:lang w:val="es-ES"/>
        </w:rPr>
        <w:t xml:space="preserve"> informes </w:t>
      </w:r>
      <w:r w:rsidRPr="009A69D0">
        <w:rPr>
          <w:rFonts w:eastAsia="Calibri"/>
        </w:rPr>
        <w:t xml:space="preserve">relacionados con la situación edilicia, mantenimiento y control de plagas de la Escuela Normal Superior (ENS) Nº 1 DE 1 "Presidente Roque </w:t>
      </w:r>
      <w:proofErr w:type="spellStart"/>
      <w:r w:rsidRPr="009A69D0">
        <w:rPr>
          <w:rFonts w:eastAsia="Calibri"/>
        </w:rPr>
        <w:t>Saenz</w:t>
      </w:r>
      <w:proofErr w:type="spellEnd"/>
      <w:r w:rsidRPr="009A69D0">
        <w:rPr>
          <w:rFonts w:eastAsia="Calibri"/>
        </w:rPr>
        <w:t xml:space="preserve"> Peña.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1681-D-26, Diputada</w:t>
      </w:r>
      <w:r>
        <w:rPr>
          <w:rFonts w:eastAsia="Calibri"/>
          <w:lang w:val="es-ES"/>
        </w:rPr>
        <w:t xml:space="preserve"> </w:t>
      </w:r>
      <w:proofErr w:type="spellStart"/>
      <w:r w:rsidRPr="009A69D0">
        <w:rPr>
          <w:rFonts w:eastAsia="Calibri"/>
          <w:lang w:val="es-ES"/>
        </w:rPr>
        <w:t>Iañez</w:t>
      </w:r>
      <w:proofErr w:type="spellEnd"/>
      <w:r w:rsidRPr="009A69D0">
        <w:rPr>
          <w:rFonts w:eastAsia="Calibri"/>
          <w:lang w:val="es-ES"/>
        </w:rPr>
        <w:t xml:space="preserve"> y otro)</w:t>
      </w:r>
    </w:p>
    <w:p w:rsidR="002C6633" w:rsidRPr="009A69D0" w:rsidRDefault="002C6633" w:rsidP="002C6633">
      <w:pPr>
        <w:jc w:val="both"/>
        <w:rPr>
          <w:rFonts w:eastAsia="Calibri"/>
          <w:lang w:val="es-ES"/>
        </w:rPr>
      </w:pPr>
    </w:p>
    <w:p w:rsidR="002C6633" w:rsidRDefault="002C6633" w:rsidP="002C6633">
      <w:pPr>
        <w:jc w:val="both"/>
        <w:rPr>
          <w:rFonts w:eastAsia="Calibri"/>
          <w:lang w:val="es-ES"/>
        </w:rPr>
      </w:pPr>
      <w:r w:rsidRPr="009A69D0">
        <w:rPr>
          <w:rFonts w:eastAsia="Calibri"/>
          <w:b/>
          <w:bCs/>
          <w:u w:val="single"/>
          <w:lang w:val="es-ES"/>
        </w:rPr>
        <w:t>Despacho Nº 466/26: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sidRPr="009F5D96">
        <w:rPr>
          <w:rFonts w:eastAsia="Calibri"/>
          <w:b/>
          <w:lang w:val="es-ES"/>
        </w:rPr>
        <w:t xml:space="preserve"> </w:t>
      </w:r>
      <w:r w:rsidRPr="009A69D0">
        <w:rPr>
          <w:rFonts w:eastAsia="Calibri"/>
          <w:b/>
          <w:u w:val="single"/>
          <w:lang w:val="es-ES"/>
        </w:rPr>
        <w:t>Resolución:</w:t>
      </w:r>
      <w:r w:rsidRPr="009A69D0">
        <w:rPr>
          <w:rFonts w:eastAsia="Calibri"/>
          <w:lang w:val="es-ES"/>
        </w:rPr>
        <w:t xml:space="preserve"> informes </w:t>
      </w:r>
      <w:r w:rsidRPr="009A69D0">
        <w:rPr>
          <w:rFonts w:eastAsia="Calibri"/>
        </w:rPr>
        <w:t xml:space="preserve">relacionados con la implementación del régimen de Boleto Educativo en la Ciudad de Buenos Aires.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1907</w:t>
      </w:r>
      <w:r>
        <w:rPr>
          <w:rFonts w:eastAsia="Calibri"/>
          <w:lang w:val="es-ES"/>
        </w:rPr>
        <w:t>-D-</w:t>
      </w:r>
      <w:r w:rsidRPr="009A69D0">
        <w:rPr>
          <w:rFonts w:eastAsia="Calibri"/>
          <w:lang w:val="es-ES"/>
        </w:rPr>
        <w:t xml:space="preserve">26 y </w:t>
      </w:r>
      <w:proofErr w:type="spellStart"/>
      <w:r w:rsidRPr="009A69D0">
        <w:rPr>
          <w:rFonts w:eastAsia="Calibri"/>
          <w:lang w:val="es-ES"/>
        </w:rPr>
        <w:t>agreg</w:t>
      </w:r>
      <w:proofErr w:type="spellEnd"/>
      <w:r w:rsidRPr="009A69D0">
        <w:rPr>
          <w:rFonts w:eastAsia="Calibri"/>
          <w:lang w:val="es-ES"/>
        </w:rPr>
        <w:t>.</w:t>
      </w:r>
      <w:r>
        <w:rPr>
          <w:rFonts w:eastAsia="Calibri"/>
          <w:lang w:val="es-ES"/>
        </w:rPr>
        <w:t>,</w:t>
      </w:r>
      <w:r w:rsidRPr="009A69D0">
        <w:rPr>
          <w:rFonts w:eastAsia="Calibri"/>
          <w:lang w:val="es-ES"/>
        </w:rPr>
        <w:t xml:space="preserve"> Diputada</w:t>
      </w:r>
      <w:r>
        <w:rPr>
          <w:rFonts w:eastAsia="Calibri"/>
          <w:lang w:val="es-ES"/>
        </w:rPr>
        <w:t xml:space="preserve"> </w:t>
      </w:r>
      <w:r w:rsidRPr="009A69D0">
        <w:rPr>
          <w:rFonts w:eastAsia="Calibri"/>
          <w:lang w:val="es-ES"/>
        </w:rPr>
        <w:t>Velázquez y otros)</w:t>
      </w:r>
    </w:p>
    <w:p w:rsidR="002C6633" w:rsidRPr="009A69D0" w:rsidRDefault="002C6633" w:rsidP="002C6633">
      <w:pPr>
        <w:jc w:val="both"/>
        <w:rPr>
          <w:rFonts w:eastAsia="Calibri"/>
          <w:lang w:val="es-ES"/>
        </w:rPr>
      </w:pPr>
    </w:p>
    <w:p w:rsidR="002C6633" w:rsidRDefault="002C6633" w:rsidP="002C6633">
      <w:pPr>
        <w:jc w:val="both"/>
        <w:rPr>
          <w:rFonts w:eastAsia="Calibri"/>
          <w:lang w:val="es-ES"/>
        </w:rPr>
      </w:pPr>
      <w:r w:rsidRPr="009A69D0">
        <w:rPr>
          <w:rFonts w:eastAsia="Calibri"/>
          <w:b/>
          <w:bCs/>
          <w:u w:val="single"/>
          <w:lang w:val="es-ES"/>
        </w:rPr>
        <w:lastRenderedPageBreak/>
        <w:t>Despacho Nº 467/26: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sidRPr="009F5D96">
        <w:rPr>
          <w:rFonts w:eastAsia="Calibri"/>
          <w:b/>
          <w:lang w:val="es-ES"/>
        </w:rPr>
        <w:t xml:space="preserve"> </w:t>
      </w:r>
      <w:r w:rsidRPr="009A69D0">
        <w:rPr>
          <w:rFonts w:eastAsia="Calibri"/>
          <w:b/>
          <w:u w:val="single"/>
          <w:lang w:val="es-ES"/>
        </w:rPr>
        <w:t>Resolución:</w:t>
      </w:r>
      <w:r w:rsidRPr="009A69D0">
        <w:rPr>
          <w:rFonts w:eastAsia="Calibri"/>
          <w:lang w:val="es-ES"/>
        </w:rPr>
        <w:t xml:space="preserve"> informes </w:t>
      </w:r>
      <w:r w:rsidRPr="009A69D0">
        <w:rPr>
          <w:rFonts w:eastAsia="Calibri"/>
        </w:rPr>
        <w:t xml:space="preserve">relacionados con el Sistema de Alerta Temprana de Abandono Escolar (SATAE) y a los modelos de datos y modelos predictivos asociados, implementados en el ámbito del Ministerio de Educación.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1943-D-26, Diputado</w:t>
      </w:r>
      <w:r>
        <w:rPr>
          <w:rFonts w:eastAsia="Calibri"/>
          <w:lang w:val="es-ES"/>
        </w:rPr>
        <w:t xml:space="preserve"> </w:t>
      </w:r>
      <w:proofErr w:type="spellStart"/>
      <w:r w:rsidRPr="009A69D0">
        <w:rPr>
          <w:rFonts w:eastAsia="Calibri"/>
          <w:lang w:val="es-ES"/>
        </w:rPr>
        <w:t>Mochi</w:t>
      </w:r>
      <w:proofErr w:type="spellEnd"/>
      <w:r w:rsidRPr="009A69D0">
        <w:rPr>
          <w:rFonts w:eastAsia="Calibri"/>
          <w:lang w:val="es-ES"/>
        </w:rPr>
        <w:t>)</w:t>
      </w:r>
    </w:p>
    <w:p w:rsidR="002C6633" w:rsidRPr="009A69D0" w:rsidRDefault="002C6633" w:rsidP="002C6633">
      <w:pPr>
        <w:jc w:val="both"/>
        <w:rPr>
          <w:rFonts w:eastAsia="Calibri"/>
        </w:rPr>
      </w:pPr>
    </w:p>
    <w:p w:rsidR="002C6633" w:rsidRDefault="002C6633" w:rsidP="002C6633">
      <w:pPr>
        <w:jc w:val="both"/>
        <w:rPr>
          <w:rFonts w:eastAsia="Calibri"/>
          <w:lang w:val="es-ES"/>
        </w:rPr>
      </w:pPr>
      <w:r w:rsidRPr="009A69D0">
        <w:rPr>
          <w:rFonts w:eastAsia="Calibri"/>
          <w:b/>
          <w:bCs/>
          <w:u w:val="single"/>
          <w:lang w:val="es-ES"/>
        </w:rPr>
        <w:t>Despacho Nº 469/26: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sidRPr="009F5D96">
        <w:rPr>
          <w:rFonts w:eastAsia="Calibri"/>
          <w:b/>
          <w:lang w:val="es-ES"/>
        </w:rPr>
        <w:t xml:space="preserve"> </w:t>
      </w:r>
      <w:r w:rsidRPr="009A69D0">
        <w:rPr>
          <w:rFonts w:eastAsia="Calibri"/>
          <w:b/>
          <w:u w:val="single"/>
          <w:lang w:val="es-ES"/>
        </w:rPr>
        <w:t>Resolución</w:t>
      </w:r>
      <w:proofErr w:type="gramStart"/>
      <w:r w:rsidRPr="009A69D0">
        <w:rPr>
          <w:rFonts w:eastAsia="Calibri"/>
          <w:b/>
          <w:u w:val="single"/>
          <w:lang w:val="es-ES"/>
        </w:rPr>
        <w:t>:</w:t>
      </w:r>
      <w:r w:rsidRPr="009A69D0">
        <w:rPr>
          <w:rFonts w:eastAsia="Calibri"/>
        </w:rPr>
        <w:t>la</w:t>
      </w:r>
      <w:proofErr w:type="gramEnd"/>
      <w:r w:rsidRPr="009A69D0">
        <w:rPr>
          <w:rFonts w:eastAsia="Calibri"/>
        </w:rPr>
        <w:t xml:space="preserve"> Legislatura de la Ciudad Autónoma de Buenos Aires conmemora el 120º aniversario de la fundación del Instituto Superior de Educación Física N° 1 "Dr. Enrique Romero Brest".</w:t>
      </w:r>
      <w:r>
        <w:rPr>
          <w:rFonts w:eastAsia="Calibri"/>
        </w:rPr>
        <w:t xml:space="preserve"> </w:t>
      </w:r>
      <w:r w:rsidRPr="009A69D0">
        <w:rPr>
          <w:rFonts w:eastAsia="Calibri"/>
        </w:rPr>
        <w:t xml:space="preserve">Se dispone la colocación de una placa.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2037-D-26, Diputado</w:t>
      </w:r>
      <w:r>
        <w:rPr>
          <w:rFonts w:eastAsia="Calibri"/>
          <w:lang w:val="es-ES"/>
        </w:rPr>
        <w:t xml:space="preserve"> </w:t>
      </w:r>
      <w:r w:rsidRPr="009A69D0">
        <w:rPr>
          <w:rFonts w:eastAsia="Calibri"/>
          <w:lang w:val="es-ES"/>
        </w:rPr>
        <w:t>Siciliano)</w:t>
      </w:r>
    </w:p>
    <w:p w:rsidR="002C6633" w:rsidRPr="009A69D0" w:rsidRDefault="002C6633" w:rsidP="002C6633">
      <w:pPr>
        <w:jc w:val="both"/>
        <w:rPr>
          <w:rFonts w:eastAsia="Calibri"/>
        </w:rPr>
      </w:pPr>
    </w:p>
    <w:p w:rsidR="002C6633" w:rsidRDefault="002C6633" w:rsidP="002C6633">
      <w:pPr>
        <w:jc w:val="both"/>
        <w:rPr>
          <w:rFonts w:eastAsia="Calibri"/>
          <w:lang w:val="es-ES"/>
        </w:rPr>
      </w:pPr>
      <w:r w:rsidRPr="009A69D0">
        <w:rPr>
          <w:rFonts w:eastAsia="Calibri"/>
          <w:b/>
          <w:bCs/>
          <w:u w:val="single"/>
          <w:lang w:val="es-ES"/>
        </w:rPr>
        <w:t>Despacho Nº 470/26: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Pr>
          <w:rFonts w:eastAsia="Calibri"/>
          <w:lang w:val="es-ES"/>
        </w:rPr>
        <w:t xml:space="preserve"> </w:t>
      </w:r>
      <w:r w:rsidRPr="009A69D0">
        <w:rPr>
          <w:rFonts w:eastAsia="Calibri"/>
          <w:b/>
          <w:u w:val="single"/>
          <w:lang w:val="es-ES"/>
        </w:rPr>
        <w:t>Declaración:</w:t>
      </w:r>
      <w:r>
        <w:rPr>
          <w:rFonts w:eastAsia="Calibri"/>
          <w:b/>
          <w:lang w:val="es-ES"/>
        </w:rPr>
        <w:t xml:space="preserve"> </w:t>
      </w:r>
      <w:r w:rsidRPr="009A69D0">
        <w:rPr>
          <w:rFonts w:eastAsia="Calibri"/>
        </w:rPr>
        <w:t>se declara de Interés Educativo de la Ciudad Autónoma de Buenos Aires el IV Congreso Internacional sobre Inclusión Escolar, organizado por la Diplomatura Universitaria en Inclusión Escolar con orientación en T.E.S y Diplomatura Universitaria en Formación para Acompañantes Escolares.</w:t>
      </w:r>
      <w:r>
        <w:rPr>
          <w:rFonts w:eastAsia="Calibri"/>
        </w:rPr>
        <w:t xml:space="preserve">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2083-D-26, Diputada</w:t>
      </w:r>
      <w:r>
        <w:rPr>
          <w:rFonts w:eastAsia="Calibri"/>
          <w:lang w:val="es-ES"/>
        </w:rPr>
        <w:t xml:space="preserve"> </w:t>
      </w:r>
      <w:r w:rsidRPr="009A69D0">
        <w:rPr>
          <w:rFonts w:eastAsia="Calibri"/>
          <w:lang w:val="es-ES"/>
        </w:rPr>
        <w:t>Neira y otro)</w:t>
      </w:r>
    </w:p>
    <w:p w:rsidR="002C6633" w:rsidRPr="009A69D0" w:rsidRDefault="002C6633" w:rsidP="002C6633">
      <w:pPr>
        <w:jc w:val="both"/>
        <w:rPr>
          <w:rFonts w:eastAsia="Calibri"/>
        </w:rPr>
      </w:pPr>
    </w:p>
    <w:p w:rsidR="002C6633" w:rsidRDefault="002C6633" w:rsidP="002C6633">
      <w:pPr>
        <w:jc w:val="both"/>
        <w:rPr>
          <w:rFonts w:eastAsia="Calibri"/>
          <w:lang w:val="es-ES"/>
        </w:rPr>
      </w:pPr>
      <w:r>
        <w:rPr>
          <w:rFonts w:eastAsia="Calibri"/>
          <w:b/>
          <w:bCs/>
          <w:u w:val="single"/>
          <w:lang w:val="es-ES"/>
        </w:rPr>
        <w:t xml:space="preserve">Despacho Nº </w:t>
      </w:r>
      <w:r w:rsidRPr="009A69D0">
        <w:rPr>
          <w:rFonts w:eastAsia="Calibri"/>
          <w:b/>
          <w:bCs/>
          <w:u w:val="single"/>
          <w:lang w:val="es-ES"/>
        </w:rPr>
        <w:t>471/26:</w:t>
      </w:r>
      <w:r>
        <w:rPr>
          <w:rFonts w:eastAsia="Calibri"/>
          <w:lang w:val="es-ES"/>
        </w:rPr>
        <w:t xml:space="preserve"> </w:t>
      </w:r>
      <w:r w:rsidRPr="009A69D0">
        <w:rPr>
          <w:rFonts w:eastAsia="Calibri"/>
          <w:lang w:val="es-ES"/>
        </w:rPr>
        <w:t xml:space="preserve">Comisión de </w:t>
      </w:r>
      <w:r w:rsidRPr="009A69D0">
        <w:rPr>
          <w:rFonts w:eastAsia="Calibri"/>
        </w:rPr>
        <w:t>Educación, Ciencia y Tecnología</w:t>
      </w:r>
      <w:r w:rsidRPr="009A69D0">
        <w:rPr>
          <w:rFonts w:eastAsia="Calibri"/>
          <w:lang w:val="es-ES"/>
        </w:rPr>
        <w:t>.</w:t>
      </w:r>
      <w:r w:rsidRPr="00B57201">
        <w:rPr>
          <w:rFonts w:eastAsia="Calibri"/>
          <w:b/>
          <w:lang w:val="es-ES"/>
        </w:rPr>
        <w:t xml:space="preserve"> </w:t>
      </w:r>
      <w:r w:rsidRPr="009A69D0">
        <w:rPr>
          <w:rFonts w:eastAsia="Calibri"/>
          <w:b/>
          <w:u w:val="single"/>
          <w:lang w:val="es-ES"/>
        </w:rPr>
        <w:t>Resolución</w:t>
      </w:r>
      <w:r w:rsidRPr="00B57201">
        <w:rPr>
          <w:rFonts w:eastAsia="Calibri"/>
          <w:b/>
          <w:lang w:val="es-ES"/>
        </w:rPr>
        <w:t xml:space="preserve">: </w:t>
      </w:r>
      <w:r w:rsidRPr="009A69D0">
        <w:rPr>
          <w:rFonts w:eastAsia="Calibri"/>
          <w:lang w:val="es-ES"/>
        </w:rPr>
        <w:t>informes</w:t>
      </w:r>
      <w:r>
        <w:rPr>
          <w:rFonts w:eastAsia="Calibri"/>
          <w:lang w:val="es-ES"/>
        </w:rPr>
        <w:t xml:space="preserve"> </w:t>
      </w:r>
      <w:r w:rsidRPr="009A69D0">
        <w:rPr>
          <w:rFonts w:eastAsia="Calibri"/>
        </w:rPr>
        <w:t xml:space="preserve">relacionados al Régimen de Becas Estudiantiles (Ley 2917) que depende del Ministerio Educación de la Ciudad.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2312-D-26, Diputada</w:t>
      </w:r>
      <w:r>
        <w:rPr>
          <w:rFonts w:eastAsia="Calibri"/>
          <w:lang w:val="es-ES"/>
        </w:rPr>
        <w:t xml:space="preserve"> </w:t>
      </w:r>
      <w:proofErr w:type="spellStart"/>
      <w:r w:rsidRPr="009A69D0">
        <w:rPr>
          <w:rFonts w:eastAsia="Calibri"/>
          <w:lang w:val="es-ES"/>
        </w:rPr>
        <w:t>Bielli</w:t>
      </w:r>
      <w:proofErr w:type="spellEnd"/>
      <w:r w:rsidRPr="009A69D0">
        <w:rPr>
          <w:rFonts w:eastAsia="Calibri"/>
          <w:lang w:val="es-ES"/>
        </w:rPr>
        <w:t xml:space="preserve"> y otros)</w:t>
      </w:r>
    </w:p>
    <w:p w:rsidR="002C6633" w:rsidRPr="009A69D0" w:rsidRDefault="002C6633" w:rsidP="002C6633">
      <w:pPr>
        <w:jc w:val="both"/>
        <w:rPr>
          <w:rFonts w:eastAsia="Calibri"/>
        </w:rPr>
      </w:pPr>
    </w:p>
    <w:p w:rsidR="002C6633" w:rsidRDefault="002C6633" w:rsidP="002C6633">
      <w:pPr>
        <w:jc w:val="both"/>
        <w:rPr>
          <w:rFonts w:eastAsia="Calibri"/>
          <w:lang w:val="es-ES"/>
        </w:rPr>
      </w:pPr>
      <w:r w:rsidRPr="009A69D0">
        <w:rPr>
          <w:rFonts w:eastAsia="Calibri"/>
          <w:b/>
          <w:bCs/>
          <w:u w:val="single"/>
          <w:lang w:val="es-ES"/>
        </w:rPr>
        <w:t>Despacho Nº 473/26: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Pr>
          <w:rFonts w:eastAsia="Calibri"/>
          <w:lang w:val="es-ES"/>
        </w:rPr>
        <w:t xml:space="preserve"> </w:t>
      </w:r>
      <w:r w:rsidRPr="009A69D0">
        <w:rPr>
          <w:rFonts w:eastAsia="Calibri"/>
          <w:b/>
          <w:u w:val="single"/>
          <w:lang w:val="es-ES"/>
        </w:rPr>
        <w:t>Declaración:</w:t>
      </w:r>
      <w:r>
        <w:rPr>
          <w:rFonts w:eastAsia="Calibri"/>
          <w:b/>
          <w:lang w:val="es-ES"/>
        </w:rPr>
        <w:t xml:space="preserve"> </w:t>
      </w:r>
      <w:r w:rsidRPr="009A69D0">
        <w:rPr>
          <w:rFonts w:eastAsia="Calibri"/>
        </w:rPr>
        <w:t>se declara</w:t>
      </w:r>
      <w:r>
        <w:rPr>
          <w:rFonts w:eastAsia="Calibri"/>
        </w:rPr>
        <w:t>n</w:t>
      </w:r>
      <w:r w:rsidRPr="009A69D0">
        <w:rPr>
          <w:rFonts w:eastAsia="Calibri"/>
        </w:rPr>
        <w:t xml:space="preserve"> de Interés Educativo y Científico de la Ciudad Autónoma de Buenos Aires a las</w:t>
      </w:r>
      <w:r>
        <w:rPr>
          <w:rFonts w:eastAsia="Calibri"/>
        </w:rPr>
        <w:t xml:space="preserve"> </w:t>
      </w:r>
      <w:r w:rsidRPr="009A69D0">
        <w:rPr>
          <w:rFonts w:eastAsia="Calibri"/>
        </w:rPr>
        <w:t>"I Jornadas sobre Modelos, Algoritmos y Planificación del Desarrollo".</w:t>
      </w:r>
      <w:r>
        <w:rPr>
          <w:rFonts w:eastAsia="Calibri"/>
        </w:rPr>
        <w:t xml:space="preserve">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1744-D-26, Diputada</w:t>
      </w:r>
      <w:r>
        <w:rPr>
          <w:rFonts w:eastAsia="Calibri"/>
          <w:lang w:val="es-ES"/>
        </w:rPr>
        <w:t xml:space="preserve"> </w:t>
      </w:r>
      <w:r w:rsidRPr="009A69D0">
        <w:rPr>
          <w:rFonts w:eastAsia="Calibri"/>
          <w:lang w:val="es-ES"/>
        </w:rPr>
        <w:t>Freire y otros)</w:t>
      </w:r>
    </w:p>
    <w:p w:rsidR="002C6633" w:rsidRPr="009A69D0" w:rsidRDefault="002C6633" w:rsidP="002C6633">
      <w:pPr>
        <w:jc w:val="both"/>
        <w:rPr>
          <w:rFonts w:eastAsia="Calibri"/>
        </w:rPr>
      </w:pPr>
    </w:p>
    <w:p w:rsidR="002C6633" w:rsidRDefault="002C6633" w:rsidP="002C6633">
      <w:pPr>
        <w:jc w:val="both"/>
        <w:rPr>
          <w:rFonts w:eastAsia="Calibri"/>
          <w:lang w:val="es-ES"/>
        </w:rPr>
      </w:pPr>
      <w:r w:rsidRPr="009A69D0">
        <w:rPr>
          <w:rFonts w:eastAsia="Calibri"/>
          <w:b/>
          <w:bCs/>
          <w:u w:val="single"/>
          <w:lang w:val="es-ES"/>
        </w:rPr>
        <w:t>Despacho Nº 475/26: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Pr>
          <w:rFonts w:eastAsia="Calibri"/>
          <w:lang w:val="es-ES"/>
        </w:rPr>
        <w:t xml:space="preserve"> </w:t>
      </w:r>
      <w:r w:rsidRPr="009A69D0">
        <w:rPr>
          <w:rFonts w:eastAsia="Calibri"/>
          <w:b/>
          <w:u w:val="single"/>
          <w:lang w:val="es-ES"/>
        </w:rPr>
        <w:t>Declaración:</w:t>
      </w:r>
      <w:r>
        <w:rPr>
          <w:rFonts w:eastAsia="Calibri"/>
          <w:b/>
          <w:lang w:val="es-ES"/>
        </w:rPr>
        <w:t xml:space="preserve"> </w:t>
      </w:r>
      <w:r w:rsidRPr="009A69D0">
        <w:rPr>
          <w:rFonts w:eastAsia="Calibri"/>
        </w:rPr>
        <w:t>se declara de Interés Educativo, Científico y Tecnológico al 1° Simposio Iberoamericano de Innovación, Ciencia y Tecnología (ITECH).</w:t>
      </w:r>
      <w:r>
        <w:rPr>
          <w:rFonts w:eastAsia="Calibri"/>
        </w:rPr>
        <w:t xml:space="preserve">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2212-D-26, Diputado</w:t>
      </w:r>
      <w:r>
        <w:rPr>
          <w:rFonts w:eastAsia="Calibri"/>
          <w:lang w:val="es-ES"/>
        </w:rPr>
        <w:t xml:space="preserve"> </w:t>
      </w:r>
      <w:r w:rsidRPr="009A69D0">
        <w:rPr>
          <w:rFonts w:eastAsia="Calibri"/>
          <w:lang w:val="es-ES"/>
        </w:rPr>
        <w:t>Grillo)</w:t>
      </w:r>
    </w:p>
    <w:p w:rsidR="002C6633" w:rsidRPr="009A69D0" w:rsidRDefault="002C6633" w:rsidP="002C6633">
      <w:pPr>
        <w:jc w:val="both"/>
        <w:rPr>
          <w:rFonts w:eastAsia="Calibri"/>
        </w:rPr>
      </w:pPr>
    </w:p>
    <w:p w:rsidR="002C6633" w:rsidRDefault="002C6633" w:rsidP="002C6633">
      <w:pPr>
        <w:jc w:val="both"/>
        <w:rPr>
          <w:rFonts w:eastAsia="Calibri"/>
          <w:lang w:val="es-ES"/>
        </w:rPr>
      </w:pPr>
      <w:r w:rsidRPr="009A69D0">
        <w:rPr>
          <w:rFonts w:eastAsia="Calibri"/>
          <w:b/>
          <w:bCs/>
          <w:u w:val="single"/>
          <w:lang w:val="es-ES"/>
        </w:rPr>
        <w:t>Despacho Nº 476/26: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sidRPr="00022FB4">
        <w:rPr>
          <w:rFonts w:eastAsia="Calibri"/>
          <w:b/>
          <w:lang w:val="es-ES"/>
        </w:rPr>
        <w:t xml:space="preserve"> </w:t>
      </w:r>
      <w:r w:rsidRPr="009A69D0">
        <w:rPr>
          <w:rFonts w:eastAsia="Calibri"/>
          <w:b/>
          <w:u w:val="single"/>
          <w:lang w:val="es-ES"/>
        </w:rPr>
        <w:t>Resolución:</w:t>
      </w:r>
      <w:r w:rsidRPr="00022FB4">
        <w:rPr>
          <w:rFonts w:eastAsia="Calibri"/>
          <w:b/>
          <w:lang w:val="es-ES"/>
        </w:rPr>
        <w:t xml:space="preserve"> </w:t>
      </w:r>
      <w:r w:rsidRPr="009A69D0">
        <w:rPr>
          <w:rFonts w:eastAsia="Calibri"/>
        </w:rPr>
        <w:t xml:space="preserve">la Legislatura de la Ciudad Autónoma de Buenos Aires conmemora el 70° aniversario de la fundación del "Colegio </w:t>
      </w:r>
      <w:proofErr w:type="spellStart"/>
      <w:r w:rsidRPr="009A69D0">
        <w:rPr>
          <w:rFonts w:eastAsia="Calibri"/>
        </w:rPr>
        <w:t>Bayard</w:t>
      </w:r>
      <w:proofErr w:type="spellEnd"/>
      <w:r w:rsidRPr="009A69D0">
        <w:rPr>
          <w:rFonts w:eastAsia="Calibri"/>
        </w:rPr>
        <w:t>".</w:t>
      </w:r>
      <w:r>
        <w:rPr>
          <w:rFonts w:eastAsia="Calibri"/>
        </w:rPr>
        <w:t xml:space="preserve"> </w:t>
      </w:r>
      <w:r w:rsidRPr="009A69D0">
        <w:rPr>
          <w:rFonts w:eastAsia="Calibri"/>
        </w:rPr>
        <w:t xml:space="preserve">Se dispone la colocación de una placa.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1871-D-26, Diputada</w:t>
      </w:r>
      <w:r>
        <w:rPr>
          <w:rFonts w:eastAsia="Calibri"/>
          <w:lang w:val="es-ES"/>
        </w:rPr>
        <w:t xml:space="preserve"> </w:t>
      </w:r>
      <w:proofErr w:type="spellStart"/>
      <w:r w:rsidRPr="009A69D0">
        <w:rPr>
          <w:rFonts w:eastAsia="Calibri"/>
          <w:lang w:val="es-ES"/>
        </w:rPr>
        <w:t>Imas</w:t>
      </w:r>
      <w:proofErr w:type="spellEnd"/>
      <w:r w:rsidRPr="009A69D0">
        <w:rPr>
          <w:rFonts w:eastAsia="Calibri"/>
          <w:lang w:val="es-ES"/>
        </w:rPr>
        <w:t xml:space="preserve"> y otros)</w:t>
      </w:r>
    </w:p>
    <w:p w:rsidR="002C6633" w:rsidRPr="009A69D0" w:rsidRDefault="002C6633" w:rsidP="002C6633">
      <w:pPr>
        <w:jc w:val="both"/>
        <w:rPr>
          <w:rFonts w:eastAsia="Calibri"/>
        </w:rPr>
      </w:pPr>
    </w:p>
    <w:p w:rsidR="002C6633" w:rsidRDefault="002C6633" w:rsidP="002C6633">
      <w:pPr>
        <w:jc w:val="both"/>
        <w:rPr>
          <w:rFonts w:eastAsia="Calibri"/>
          <w:lang w:val="es-ES"/>
        </w:rPr>
      </w:pPr>
      <w:r w:rsidRPr="009A69D0">
        <w:rPr>
          <w:rFonts w:eastAsia="Calibri"/>
          <w:b/>
          <w:bCs/>
          <w:u w:val="single"/>
          <w:lang w:val="es-ES"/>
        </w:rPr>
        <w:t>Despacho Nº 477/26: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sidRPr="00022FB4">
        <w:rPr>
          <w:rFonts w:eastAsia="Calibri"/>
          <w:b/>
          <w:lang w:val="es-ES"/>
        </w:rPr>
        <w:t xml:space="preserve"> </w:t>
      </w:r>
      <w:r w:rsidRPr="009A69D0">
        <w:rPr>
          <w:rFonts w:eastAsia="Calibri"/>
          <w:b/>
          <w:u w:val="single"/>
          <w:lang w:val="es-ES"/>
        </w:rPr>
        <w:t>Resolución</w:t>
      </w:r>
      <w:r w:rsidRPr="00022FB4">
        <w:rPr>
          <w:rFonts w:eastAsia="Calibri"/>
          <w:b/>
          <w:lang w:val="es-ES"/>
        </w:rPr>
        <w:t xml:space="preserve">: </w:t>
      </w:r>
      <w:r w:rsidRPr="00022FB4">
        <w:rPr>
          <w:rFonts w:eastAsia="Calibri"/>
          <w:lang w:val="es-ES"/>
        </w:rPr>
        <w:t>i</w:t>
      </w:r>
      <w:r w:rsidRPr="009A69D0">
        <w:rPr>
          <w:rFonts w:eastAsia="Calibri"/>
          <w:lang w:val="es-ES"/>
        </w:rPr>
        <w:t>nformes</w:t>
      </w:r>
      <w:r>
        <w:rPr>
          <w:rFonts w:eastAsia="Calibri"/>
          <w:lang w:val="es-ES"/>
        </w:rPr>
        <w:t xml:space="preserve"> </w:t>
      </w:r>
      <w:r w:rsidRPr="009A69D0">
        <w:rPr>
          <w:rFonts w:eastAsia="Calibri"/>
        </w:rPr>
        <w:t xml:space="preserve">relacionados con la modalidad de cursado de materias por parte de estudiantes de escuelas de la Ciudad Autónoma de Buenos Aires en las instalaciones de los centros TUMO Buenos Aires, anunciada por el Ministerio de Educación del Gobierno de la Ciudad en sus medios oficiales durante el mes de junio de 2026.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2070</w:t>
      </w:r>
      <w:r>
        <w:rPr>
          <w:rFonts w:eastAsia="Calibri"/>
          <w:lang w:val="es-ES"/>
        </w:rPr>
        <w:t>-D-</w:t>
      </w:r>
      <w:r w:rsidRPr="009A69D0">
        <w:rPr>
          <w:rFonts w:eastAsia="Calibri"/>
          <w:lang w:val="es-ES"/>
        </w:rPr>
        <w:t xml:space="preserve">26 y </w:t>
      </w:r>
      <w:proofErr w:type="spellStart"/>
      <w:r w:rsidRPr="009A69D0">
        <w:rPr>
          <w:rFonts w:eastAsia="Calibri"/>
          <w:lang w:val="es-ES"/>
        </w:rPr>
        <w:t>agreg</w:t>
      </w:r>
      <w:proofErr w:type="spellEnd"/>
      <w:r w:rsidRPr="009A69D0">
        <w:rPr>
          <w:rFonts w:eastAsia="Calibri"/>
          <w:lang w:val="es-ES"/>
        </w:rPr>
        <w:t>.</w:t>
      </w:r>
      <w:r>
        <w:rPr>
          <w:rFonts w:eastAsia="Calibri"/>
          <w:lang w:val="es-ES"/>
        </w:rPr>
        <w:t>,</w:t>
      </w:r>
      <w:r w:rsidRPr="009A69D0">
        <w:rPr>
          <w:rFonts w:eastAsia="Calibri"/>
          <w:lang w:val="es-ES"/>
        </w:rPr>
        <w:t xml:space="preserve"> Diputada</w:t>
      </w:r>
      <w:r>
        <w:rPr>
          <w:rFonts w:eastAsia="Calibri"/>
          <w:lang w:val="es-ES"/>
        </w:rPr>
        <w:t xml:space="preserve"> </w:t>
      </w:r>
      <w:proofErr w:type="spellStart"/>
      <w:r w:rsidRPr="009A69D0">
        <w:rPr>
          <w:rFonts w:eastAsia="Calibri"/>
          <w:lang w:val="es-ES"/>
        </w:rPr>
        <w:t>Kienast</w:t>
      </w:r>
      <w:proofErr w:type="spellEnd"/>
      <w:r w:rsidRPr="009A69D0">
        <w:rPr>
          <w:rFonts w:eastAsia="Calibri"/>
          <w:lang w:val="es-ES"/>
        </w:rPr>
        <w:t xml:space="preserve"> y otros)</w:t>
      </w:r>
    </w:p>
    <w:p w:rsidR="002C6633" w:rsidRPr="009A69D0" w:rsidRDefault="002C6633" w:rsidP="002C6633">
      <w:pPr>
        <w:jc w:val="both"/>
        <w:rPr>
          <w:rFonts w:eastAsia="Calibri"/>
          <w:b/>
          <w:bCs/>
          <w:u w:val="single"/>
          <w:lang w:val="es-ES"/>
        </w:rPr>
      </w:pPr>
    </w:p>
    <w:p w:rsidR="002C6633" w:rsidRDefault="002C6633" w:rsidP="002C6633">
      <w:pPr>
        <w:jc w:val="both"/>
        <w:rPr>
          <w:rFonts w:eastAsia="Calibri"/>
          <w:lang w:val="es-ES"/>
        </w:rPr>
      </w:pPr>
      <w:r w:rsidRPr="009A69D0">
        <w:rPr>
          <w:rFonts w:eastAsia="Calibri"/>
          <w:b/>
          <w:bCs/>
          <w:u w:val="single"/>
          <w:lang w:val="es-ES"/>
        </w:rPr>
        <w:t>Despacho Nº 479/26:</w:t>
      </w:r>
      <w:r w:rsidRPr="009A69D0">
        <w:rPr>
          <w:rFonts w:eastAsia="Calibri"/>
          <w:lang w:val="es-ES"/>
        </w:rPr>
        <w:t xml:space="preserve"> Comisión de </w:t>
      </w:r>
      <w:r w:rsidRPr="009A69D0">
        <w:rPr>
          <w:rFonts w:eastAsia="Calibri"/>
        </w:rPr>
        <w:t>Educación, Ciencia y Tecnología</w:t>
      </w:r>
      <w:r w:rsidRPr="00022FB4">
        <w:rPr>
          <w:rFonts w:eastAsia="Calibri"/>
          <w:lang w:val="es-ES"/>
        </w:rPr>
        <w:t>.</w:t>
      </w:r>
      <w:r w:rsidRPr="00022FB4">
        <w:rPr>
          <w:rFonts w:eastAsia="Calibri"/>
          <w:b/>
          <w:lang w:val="es-ES"/>
        </w:rPr>
        <w:t xml:space="preserve"> </w:t>
      </w:r>
      <w:r w:rsidRPr="00022FB4">
        <w:rPr>
          <w:rFonts w:eastAsia="Calibri"/>
          <w:b/>
          <w:u w:val="single"/>
          <w:lang w:val="es-ES"/>
        </w:rPr>
        <w:t>Resolución</w:t>
      </w:r>
      <w:r w:rsidRPr="00022FB4">
        <w:rPr>
          <w:rFonts w:eastAsia="Calibri"/>
          <w:b/>
          <w:lang w:val="es-ES"/>
        </w:rPr>
        <w:t xml:space="preserve">: </w:t>
      </w:r>
      <w:r w:rsidRPr="00022FB4">
        <w:rPr>
          <w:rFonts w:eastAsia="Calibri"/>
          <w:lang w:val="es-ES"/>
        </w:rPr>
        <w:t>informes</w:t>
      </w:r>
      <w:r>
        <w:rPr>
          <w:rFonts w:eastAsia="Calibri"/>
          <w:lang w:val="es-ES"/>
        </w:rPr>
        <w:t xml:space="preserve"> </w:t>
      </w:r>
      <w:r w:rsidRPr="009A69D0">
        <w:rPr>
          <w:rFonts w:eastAsia="Calibri"/>
        </w:rPr>
        <w:t xml:space="preserve">relacionados con los Departamentos de Orientación Escolar (DOE).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2324</w:t>
      </w:r>
      <w:r>
        <w:rPr>
          <w:rFonts w:eastAsia="Calibri"/>
          <w:lang w:val="es-ES"/>
        </w:rPr>
        <w:t>-D-</w:t>
      </w:r>
      <w:r w:rsidRPr="009A69D0">
        <w:rPr>
          <w:rFonts w:eastAsia="Calibri"/>
          <w:lang w:val="es-ES"/>
        </w:rPr>
        <w:t>26</w:t>
      </w:r>
      <w:r>
        <w:rPr>
          <w:rFonts w:eastAsia="Calibri"/>
          <w:lang w:val="es-ES"/>
        </w:rPr>
        <w:t xml:space="preserve">, </w:t>
      </w:r>
      <w:r w:rsidRPr="009A69D0">
        <w:rPr>
          <w:rFonts w:eastAsia="Calibri"/>
          <w:lang w:val="es-ES"/>
        </w:rPr>
        <w:t>Diputada</w:t>
      </w:r>
      <w:r>
        <w:rPr>
          <w:rFonts w:eastAsia="Calibri"/>
          <w:lang w:val="es-ES"/>
        </w:rPr>
        <w:t xml:space="preserve"> </w:t>
      </w:r>
      <w:proofErr w:type="spellStart"/>
      <w:r w:rsidRPr="009A69D0">
        <w:rPr>
          <w:rFonts w:eastAsia="Calibri"/>
          <w:lang w:val="es-ES"/>
        </w:rPr>
        <w:t>Kienast</w:t>
      </w:r>
      <w:proofErr w:type="spellEnd"/>
      <w:r w:rsidRPr="009A69D0">
        <w:rPr>
          <w:rFonts w:eastAsia="Calibri"/>
          <w:lang w:val="es-ES"/>
        </w:rPr>
        <w:t xml:space="preserve"> y otros)</w:t>
      </w:r>
    </w:p>
    <w:p w:rsidR="002C6633" w:rsidRPr="009A69D0" w:rsidRDefault="002C6633" w:rsidP="002C6633">
      <w:pPr>
        <w:jc w:val="both"/>
        <w:rPr>
          <w:rFonts w:eastAsia="Calibri"/>
        </w:rPr>
      </w:pPr>
    </w:p>
    <w:p w:rsidR="002C6633" w:rsidRDefault="002C6633" w:rsidP="002C6633">
      <w:pPr>
        <w:jc w:val="both"/>
        <w:rPr>
          <w:rFonts w:eastAsia="Calibri"/>
          <w:lang w:val="es-ES"/>
        </w:rPr>
      </w:pPr>
      <w:r w:rsidRPr="009A69D0">
        <w:rPr>
          <w:rFonts w:eastAsia="Calibri"/>
          <w:b/>
          <w:bCs/>
          <w:u w:val="single"/>
          <w:lang w:val="es-ES"/>
        </w:rPr>
        <w:t>Despacho Nº 480/26: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sidRPr="007E23B6">
        <w:rPr>
          <w:rFonts w:eastAsia="Calibri"/>
          <w:b/>
          <w:lang w:val="es-ES"/>
        </w:rPr>
        <w:t xml:space="preserve"> </w:t>
      </w:r>
      <w:r w:rsidRPr="009A69D0">
        <w:rPr>
          <w:rFonts w:eastAsia="Calibri"/>
          <w:b/>
          <w:u w:val="single"/>
          <w:lang w:val="es-ES"/>
        </w:rPr>
        <w:t>Resolución:</w:t>
      </w:r>
      <w:r>
        <w:rPr>
          <w:rFonts w:eastAsia="Calibri"/>
          <w:b/>
          <w:u w:val="single"/>
          <w:lang w:val="es-ES"/>
        </w:rPr>
        <w:t xml:space="preserve"> </w:t>
      </w:r>
      <w:r w:rsidRPr="009A69D0">
        <w:rPr>
          <w:rFonts w:eastAsia="Calibri"/>
          <w:lang w:val="es-ES"/>
        </w:rPr>
        <w:t>informes</w:t>
      </w:r>
      <w:r>
        <w:rPr>
          <w:rFonts w:eastAsia="Calibri"/>
          <w:lang w:val="es-ES"/>
        </w:rPr>
        <w:t xml:space="preserve"> </w:t>
      </w:r>
      <w:r w:rsidRPr="009A69D0">
        <w:rPr>
          <w:rFonts w:eastAsia="Calibri"/>
        </w:rPr>
        <w:t xml:space="preserve">relacionados a la implementación del Dispositivo de invierno para estudiantes no regulares de escuelas secundarias de gestión estatal de acuerdo a lo establecido en la Resolución Nº 8854/SSPIE/26.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2441</w:t>
      </w:r>
      <w:r>
        <w:rPr>
          <w:rFonts w:eastAsia="Calibri"/>
          <w:lang w:val="es-ES"/>
        </w:rPr>
        <w:t>-D-</w:t>
      </w:r>
      <w:r w:rsidRPr="009A69D0">
        <w:rPr>
          <w:rFonts w:eastAsia="Calibri"/>
          <w:lang w:val="es-ES"/>
        </w:rPr>
        <w:t>26</w:t>
      </w:r>
      <w:r>
        <w:rPr>
          <w:rFonts w:eastAsia="Calibri"/>
          <w:lang w:val="es-ES"/>
        </w:rPr>
        <w:t xml:space="preserve">, </w:t>
      </w:r>
      <w:r w:rsidRPr="009A69D0">
        <w:rPr>
          <w:rFonts w:eastAsia="Calibri"/>
          <w:lang w:val="es-ES"/>
        </w:rPr>
        <w:t>Diputada</w:t>
      </w:r>
      <w:r>
        <w:rPr>
          <w:rFonts w:eastAsia="Calibri"/>
          <w:lang w:val="es-ES"/>
        </w:rPr>
        <w:t xml:space="preserve"> </w:t>
      </w:r>
      <w:proofErr w:type="spellStart"/>
      <w:r w:rsidRPr="009A69D0">
        <w:rPr>
          <w:rFonts w:eastAsia="Calibri"/>
          <w:lang w:val="es-ES"/>
        </w:rPr>
        <w:t>Bielli</w:t>
      </w:r>
      <w:proofErr w:type="spellEnd"/>
      <w:r w:rsidRPr="009A69D0">
        <w:rPr>
          <w:rFonts w:eastAsia="Calibri"/>
          <w:lang w:val="es-ES"/>
        </w:rPr>
        <w:t>)</w:t>
      </w:r>
    </w:p>
    <w:p w:rsidR="002C6633" w:rsidRPr="009A69D0" w:rsidRDefault="002C6633" w:rsidP="002C6633">
      <w:pPr>
        <w:jc w:val="both"/>
        <w:rPr>
          <w:rFonts w:eastAsia="Calibri"/>
        </w:rPr>
      </w:pPr>
    </w:p>
    <w:p w:rsidR="002C6633" w:rsidRDefault="002C6633" w:rsidP="002C6633">
      <w:pPr>
        <w:jc w:val="both"/>
        <w:rPr>
          <w:rFonts w:eastAsia="Calibri"/>
          <w:lang w:val="es-ES"/>
        </w:rPr>
      </w:pPr>
      <w:r w:rsidRPr="009A69D0">
        <w:rPr>
          <w:rFonts w:eastAsia="Calibri"/>
          <w:b/>
          <w:bCs/>
          <w:u w:val="single"/>
          <w:lang w:val="es-ES"/>
        </w:rPr>
        <w:t>Despacho Nº 481/26:</w:t>
      </w:r>
      <w:r w:rsidRPr="009A69D0">
        <w:rPr>
          <w:rFonts w:eastAsia="Calibri"/>
          <w:lang w:val="es-ES"/>
        </w:rPr>
        <w:t xml:space="preserve"> Comisión de </w:t>
      </w:r>
      <w:r w:rsidRPr="009A69D0">
        <w:rPr>
          <w:rFonts w:eastAsia="Calibri"/>
        </w:rPr>
        <w:t>Educación, Ciencia y Tecnología</w:t>
      </w:r>
      <w:r w:rsidRPr="009A69D0">
        <w:rPr>
          <w:rFonts w:eastAsia="Calibri"/>
          <w:lang w:val="es-ES"/>
        </w:rPr>
        <w:t>.</w:t>
      </w:r>
      <w:r w:rsidRPr="004B50BA">
        <w:rPr>
          <w:rFonts w:eastAsia="Calibri"/>
          <w:b/>
          <w:lang w:val="es-ES"/>
        </w:rPr>
        <w:t xml:space="preserve"> </w:t>
      </w:r>
      <w:r w:rsidRPr="004B50BA">
        <w:rPr>
          <w:rFonts w:eastAsia="Calibri"/>
          <w:b/>
          <w:u w:val="single"/>
          <w:lang w:val="es-ES"/>
        </w:rPr>
        <w:t>Resolución</w:t>
      </w:r>
      <w:r w:rsidRPr="004B50BA">
        <w:rPr>
          <w:rFonts w:eastAsia="Calibri"/>
          <w:b/>
          <w:lang w:val="es-ES"/>
        </w:rPr>
        <w:t>:</w:t>
      </w:r>
      <w:r>
        <w:rPr>
          <w:rFonts w:eastAsia="Calibri"/>
          <w:lang w:val="es-ES"/>
        </w:rPr>
        <w:t xml:space="preserve"> </w:t>
      </w:r>
      <w:r w:rsidRPr="009A69D0">
        <w:rPr>
          <w:rFonts w:eastAsia="Calibri"/>
          <w:lang w:val="es-ES"/>
        </w:rPr>
        <w:t>informes</w:t>
      </w:r>
      <w:r>
        <w:rPr>
          <w:rFonts w:eastAsia="Calibri"/>
          <w:lang w:val="es-ES"/>
        </w:rPr>
        <w:t xml:space="preserve"> </w:t>
      </w:r>
      <w:r w:rsidRPr="009A69D0">
        <w:rPr>
          <w:rFonts w:eastAsia="Calibri"/>
        </w:rPr>
        <w:t xml:space="preserve">relacionados al programa Vacaciones en la Escuela del Área de Programas Socioeducativos dependientes del Ministerio de Educación de la Ciudad Autónoma de Buenos Aires.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2322</w:t>
      </w:r>
      <w:r>
        <w:rPr>
          <w:rFonts w:eastAsia="Calibri"/>
          <w:lang w:val="es-ES"/>
        </w:rPr>
        <w:t>-D-</w:t>
      </w:r>
      <w:r w:rsidRPr="009A69D0">
        <w:rPr>
          <w:rFonts w:eastAsia="Calibri"/>
          <w:lang w:val="es-ES"/>
        </w:rPr>
        <w:t>26</w:t>
      </w:r>
      <w:r>
        <w:rPr>
          <w:rFonts w:eastAsia="Calibri"/>
          <w:lang w:val="es-ES"/>
        </w:rPr>
        <w:t xml:space="preserve">, </w:t>
      </w:r>
      <w:r w:rsidRPr="009A69D0">
        <w:rPr>
          <w:rFonts w:eastAsia="Calibri"/>
          <w:lang w:val="es-ES"/>
        </w:rPr>
        <w:t>Diputada</w:t>
      </w:r>
      <w:r>
        <w:rPr>
          <w:rFonts w:eastAsia="Calibri"/>
          <w:lang w:val="es-ES"/>
        </w:rPr>
        <w:t xml:space="preserve"> </w:t>
      </w:r>
      <w:proofErr w:type="spellStart"/>
      <w:r w:rsidRPr="009A69D0">
        <w:rPr>
          <w:rFonts w:eastAsia="Calibri"/>
          <w:lang w:val="es-ES"/>
        </w:rPr>
        <w:t>Bielli</w:t>
      </w:r>
      <w:proofErr w:type="spellEnd"/>
      <w:r w:rsidRPr="009A69D0">
        <w:rPr>
          <w:rFonts w:eastAsia="Calibri"/>
          <w:lang w:val="es-ES"/>
        </w:rPr>
        <w:t>)</w:t>
      </w:r>
    </w:p>
    <w:p w:rsidR="002C6633" w:rsidRPr="009A69D0" w:rsidRDefault="002C6633" w:rsidP="002C6633">
      <w:pPr>
        <w:jc w:val="both"/>
        <w:rPr>
          <w:rFonts w:eastAsia="Calibri"/>
        </w:rPr>
      </w:pPr>
    </w:p>
    <w:p w:rsidR="002C6633" w:rsidRPr="009A69D0" w:rsidRDefault="002C6633" w:rsidP="002C6633">
      <w:pPr>
        <w:jc w:val="both"/>
        <w:rPr>
          <w:rFonts w:eastAsia="Calibri"/>
        </w:rPr>
      </w:pPr>
      <w:r w:rsidRPr="009A69D0">
        <w:rPr>
          <w:rFonts w:eastAsia="Calibri"/>
          <w:b/>
          <w:bCs/>
          <w:u w:val="single"/>
          <w:lang w:val="es-ES"/>
        </w:rPr>
        <w:t>Despacho Nº 482/26:</w:t>
      </w:r>
      <w:r w:rsidRPr="009A69D0">
        <w:rPr>
          <w:rFonts w:eastAsia="Calibri"/>
          <w:lang w:val="es-ES"/>
        </w:rPr>
        <w:t xml:space="preserve"> Comisión de </w:t>
      </w:r>
      <w:r w:rsidRPr="009A69D0">
        <w:rPr>
          <w:rFonts w:eastAsia="Calibri"/>
        </w:rPr>
        <w:t>Educación, Ciencia y Tecnología</w:t>
      </w:r>
      <w:r w:rsidRPr="00661714">
        <w:rPr>
          <w:rFonts w:eastAsia="Calibri"/>
          <w:lang w:val="es-ES"/>
        </w:rPr>
        <w:t>.</w:t>
      </w:r>
      <w:r w:rsidRPr="00661714">
        <w:rPr>
          <w:rFonts w:eastAsia="Calibri"/>
          <w:b/>
          <w:lang w:val="es-ES"/>
        </w:rPr>
        <w:t xml:space="preserve"> </w:t>
      </w:r>
      <w:r w:rsidRPr="00661714">
        <w:rPr>
          <w:rFonts w:eastAsia="Calibri"/>
          <w:b/>
          <w:u w:val="single"/>
          <w:lang w:val="es-ES"/>
        </w:rPr>
        <w:t>Resolución</w:t>
      </w:r>
      <w:r w:rsidRPr="00661714">
        <w:rPr>
          <w:rFonts w:eastAsia="Calibri"/>
          <w:b/>
          <w:lang w:val="es-ES"/>
        </w:rPr>
        <w:t>:</w:t>
      </w:r>
      <w:r>
        <w:rPr>
          <w:rFonts w:eastAsia="Calibri"/>
          <w:b/>
          <w:lang w:val="es-ES"/>
        </w:rPr>
        <w:t xml:space="preserve"> </w:t>
      </w:r>
      <w:r w:rsidRPr="00661714">
        <w:rPr>
          <w:rFonts w:eastAsia="Calibri"/>
          <w:lang w:val="es-ES"/>
        </w:rPr>
        <w:t>informes</w:t>
      </w:r>
      <w:r>
        <w:rPr>
          <w:rFonts w:eastAsia="Calibri"/>
          <w:lang w:val="es-ES"/>
        </w:rPr>
        <w:t xml:space="preserve"> </w:t>
      </w:r>
      <w:r w:rsidRPr="00661714">
        <w:rPr>
          <w:rFonts w:eastAsia="Calibri"/>
        </w:rPr>
        <w:t>relacionados con la situación de los establecimientos educativos ub</w:t>
      </w:r>
      <w:r w:rsidRPr="009A69D0">
        <w:rPr>
          <w:rFonts w:eastAsia="Calibri"/>
        </w:rPr>
        <w:t xml:space="preserve">icados en el barrio Ramón Carrillo: Escuela Infantil 4, Escuela 19 D.E. 19 y el Centro Educativo Carrillo. </w:t>
      </w:r>
      <w:r w:rsidRPr="009A69D0">
        <w:rPr>
          <w:rFonts w:eastAsia="Calibri"/>
          <w:lang w:val="es-ES"/>
        </w:rPr>
        <w:t>(</w:t>
      </w:r>
      <w:proofErr w:type="spellStart"/>
      <w:r w:rsidRPr="009A69D0">
        <w:rPr>
          <w:rFonts w:eastAsia="Calibri"/>
          <w:lang w:val="es-ES"/>
        </w:rPr>
        <w:t>Exp</w:t>
      </w:r>
      <w:proofErr w:type="spellEnd"/>
      <w:r w:rsidRPr="009A69D0">
        <w:rPr>
          <w:rFonts w:eastAsia="Calibri"/>
          <w:lang w:val="es-ES"/>
        </w:rPr>
        <w:t>. 1993</w:t>
      </w:r>
      <w:r>
        <w:rPr>
          <w:rFonts w:eastAsia="Calibri"/>
          <w:lang w:val="es-ES"/>
        </w:rPr>
        <w:t>-D-</w:t>
      </w:r>
      <w:r w:rsidRPr="009A69D0">
        <w:rPr>
          <w:rFonts w:eastAsia="Calibri"/>
          <w:lang w:val="es-ES"/>
        </w:rPr>
        <w:t>26</w:t>
      </w:r>
      <w:r>
        <w:rPr>
          <w:rFonts w:eastAsia="Calibri"/>
          <w:lang w:val="es-ES"/>
        </w:rPr>
        <w:t xml:space="preserve">, </w:t>
      </w:r>
      <w:r w:rsidRPr="009A69D0">
        <w:rPr>
          <w:rFonts w:eastAsia="Calibri"/>
          <w:lang w:val="es-ES"/>
        </w:rPr>
        <w:t>Diputada</w:t>
      </w:r>
      <w:r>
        <w:rPr>
          <w:rFonts w:eastAsia="Calibri"/>
          <w:lang w:val="es-ES"/>
        </w:rPr>
        <w:t xml:space="preserve"> Martí</w:t>
      </w:r>
      <w:r w:rsidRPr="009A69D0">
        <w:rPr>
          <w:rFonts w:eastAsia="Calibri"/>
          <w:lang w:val="es-ES"/>
        </w:rPr>
        <w:t>n y otro</w:t>
      </w:r>
      <w:bookmarkStart w:id="0" w:name="_GoBack"/>
      <w:bookmarkEnd w:id="0"/>
      <w:r w:rsidRPr="009A69D0">
        <w:rPr>
          <w:rFonts w:eastAsia="Calibri"/>
          <w:lang w:val="es-ES"/>
        </w:rPr>
        <w:t>)</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484/26:</w:t>
      </w:r>
      <w:r w:rsidRPr="00F162CA">
        <w:rPr>
          <w:rFonts w:eastAsia="Calibri"/>
          <w:b/>
          <w:bCs/>
          <w:lang w:val="es-ES"/>
        </w:rPr>
        <w:t xml:space="preserve"> </w:t>
      </w:r>
      <w:r w:rsidRPr="00F162CA">
        <w:t xml:space="preserve">Comisión de </w:t>
      </w:r>
      <w:hyperlink r:id="rId8"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el libro "Discursos de Odio. El impacto en los colectivos vulnerables"</w:t>
      </w:r>
      <w:r w:rsidRPr="00F162CA">
        <w:rPr>
          <w:rFonts w:eastAsia="Calibri"/>
        </w:rPr>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1977-D-26, Diputado </w:t>
      </w:r>
      <w:proofErr w:type="spellStart"/>
      <w:r w:rsidRPr="00F162CA">
        <w:rPr>
          <w:rFonts w:eastAsia="Calibri"/>
          <w:lang w:val="es-ES"/>
        </w:rPr>
        <w:t>Wolff</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485/26:</w:t>
      </w:r>
      <w:r w:rsidRPr="00F162CA">
        <w:rPr>
          <w:rFonts w:eastAsia="Calibri"/>
          <w:bCs/>
          <w:lang w:val="es-ES"/>
        </w:rPr>
        <w:t xml:space="preserve"> </w:t>
      </w:r>
      <w:r w:rsidRPr="00F162CA">
        <w:t xml:space="preserve">Comisión de </w:t>
      </w:r>
      <w:hyperlink r:id="rId9"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 xml:space="preserve">se </w:t>
      </w:r>
      <w:hyperlink r:id="rId10" w:history="1">
        <w:r w:rsidRPr="00F162CA">
          <w:rPr>
            <w:rFonts w:eastAsiaTheme="minorEastAsia"/>
            <w:lang w:eastAsia="es-AR"/>
          </w:rPr>
          <w:t xml:space="preserve"> declara</w:t>
        </w:r>
        <w:r>
          <w:rPr>
            <w:rFonts w:eastAsiaTheme="minorEastAsia"/>
            <w:lang w:eastAsia="es-AR"/>
          </w:rPr>
          <w:t>n</w:t>
        </w:r>
        <w:r w:rsidRPr="00F162CA">
          <w:rPr>
            <w:rFonts w:eastAsiaTheme="minorEastAsia"/>
            <w:lang w:eastAsia="es-AR"/>
          </w:rPr>
          <w:t xml:space="preserve"> de Interés de la Ciudad Autónoma de Buenos Aires para </w:t>
        </w:r>
        <w:r w:rsidRPr="00F162CA">
          <w:rPr>
            <w:rFonts w:eastAsiaTheme="minorEastAsia"/>
            <w:lang w:eastAsia="es-AR"/>
          </w:rPr>
          <w:lastRenderedPageBreak/>
          <w:t>la Comunicación Social y la Cultura las actividades institucionales y de reconocimiento a la producción audiovisual, radiofónica y periodística que lleva a cabo la Asociación de Periodistas de la Televisión y Radiofonía Argentinas (APTRA).</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2005-D-26, </w:t>
      </w:r>
      <w:proofErr w:type="spellStart"/>
      <w:r w:rsidRPr="00F162CA">
        <w:rPr>
          <w:rFonts w:eastAsia="Calibri"/>
          <w:lang w:val="es-ES"/>
        </w:rPr>
        <w:t>DiputadaGlize</w:t>
      </w:r>
      <w:proofErr w:type="spellEnd"/>
      <w:r w:rsidRPr="00F162CA">
        <w:rPr>
          <w:rFonts w:eastAsia="Calibri"/>
          <w:lang w:val="es-ES"/>
        </w:rPr>
        <w:t xml:space="preserve"> y otros)</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486/26:</w:t>
      </w:r>
      <w:r w:rsidRPr="00F162CA">
        <w:rPr>
          <w:rFonts w:eastAsia="Calibri"/>
          <w:bCs/>
          <w:lang w:val="es-ES"/>
        </w:rPr>
        <w:t xml:space="preserve"> </w:t>
      </w:r>
      <w:r w:rsidRPr="00F162CA">
        <w:t xml:space="preserve">Comisión de </w:t>
      </w:r>
      <w:hyperlink r:id="rId11"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w:t>
      </w:r>
      <w:hyperlink r:id="rId12" w:history="1">
        <w:r w:rsidRPr="00F162CA">
          <w:rPr>
            <w:rFonts w:eastAsiaTheme="minorEastAsia"/>
            <w:lang w:eastAsia="es-AR"/>
          </w:rPr>
          <w:t>declara de interés de la Ciudad Autónoma de Buenos Aires para la Comunicación Social la labor desarrollada por el Centro de Estudios "</w:t>
        </w:r>
        <w:proofErr w:type="spellStart"/>
        <w:r w:rsidRPr="00F162CA">
          <w:rPr>
            <w:rFonts w:eastAsiaTheme="minorEastAsia"/>
            <w:lang w:eastAsia="es-AR"/>
          </w:rPr>
          <w:t>Ciberentornos</w:t>
        </w:r>
        <w:proofErr w:type="spellEnd"/>
        <w:r w:rsidRPr="00F162CA">
          <w:rPr>
            <w:rFonts w:eastAsiaTheme="minorEastAsia"/>
            <w:lang w:eastAsia="es-AR"/>
          </w:rPr>
          <w:t xml:space="preserve"> y Sociedad Digital".</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1980-D-26, Diputado </w:t>
      </w:r>
      <w:proofErr w:type="spellStart"/>
      <w:r w:rsidRPr="00F162CA">
        <w:rPr>
          <w:rFonts w:eastAsia="Calibri"/>
          <w:lang w:val="es-ES"/>
        </w:rPr>
        <w:t>Wolff</w:t>
      </w:r>
      <w:proofErr w:type="spellEnd"/>
      <w:r w:rsidRPr="00F162CA">
        <w:rPr>
          <w:rFonts w:eastAsia="Calibri"/>
          <w:lang w:val="es-ES"/>
        </w:rPr>
        <w:t xml:space="preserve"> y otros)</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487/26:</w:t>
      </w:r>
      <w:r w:rsidRPr="00F162CA">
        <w:rPr>
          <w:rFonts w:eastAsia="Calibri"/>
          <w:bCs/>
          <w:lang w:val="es-ES"/>
        </w:rPr>
        <w:t xml:space="preserve"> </w:t>
      </w:r>
      <w:r w:rsidRPr="00F162CA">
        <w:t xml:space="preserve">Comisión de </w:t>
      </w:r>
      <w:hyperlink r:id="rId13"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w:t>
      </w:r>
      <w:hyperlink r:id="rId14" w:history="1">
        <w:r w:rsidRPr="00F162CA">
          <w:rPr>
            <w:rFonts w:eastAsiaTheme="minorEastAsia"/>
            <w:lang w:eastAsia="es-AR"/>
          </w:rPr>
          <w:t>declara de Interés de la Ciudad Autónoma de Buenos Aires para la Comunicación Social el libro "Naturalistas: Historias de mujeres científicas, talentosas y rebeldes".</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1983-D-26, Diputada Velázquez y otros)</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488/26:</w:t>
      </w:r>
      <w:r w:rsidRPr="00F162CA">
        <w:rPr>
          <w:rFonts w:eastAsia="Calibri"/>
          <w:bCs/>
          <w:lang w:val="es-ES"/>
        </w:rPr>
        <w:t xml:space="preserve"> </w:t>
      </w:r>
      <w:r w:rsidRPr="00F162CA">
        <w:t xml:space="preserve">Comisión de </w:t>
      </w:r>
      <w:hyperlink r:id="rId15"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w:t>
      </w:r>
      <w:hyperlink r:id="rId16" w:history="1">
        <w:r w:rsidRPr="00F162CA">
          <w:rPr>
            <w:rFonts w:eastAsiaTheme="minorEastAsia"/>
            <w:lang w:eastAsia="es-AR"/>
          </w:rPr>
          <w:t>declara de Interés de la Ciudad Autónoma de Buenos Aires para la Comunicación Social y para la Defensa de los Derechos de Niñas, Niños y Adolescentes el libro "Amar tu trama".</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2016-D-26, Diputado </w:t>
      </w:r>
      <w:proofErr w:type="spellStart"/>
      <w:r w:rsidRPr="00F162CA">
        <w:rPr>
          <w:rFonts w:eastAsia="Calibri"/>
          <w:lang w:val="es-ES"/>
        </w:rPr>
        <w:t>Loupias</w:t>
      </w:r>
      <w:proofErr w:type="spellEnd"/>
      <w:r w:rsidRPr="00F162CA">
        <w:rPr>
          <w:rFonts w:eastAsia="Calibri"/>
          <w:lang w:val="es-ES"/>
        </w:rPr>
        <w:t xml:space="preserve"> y otros)</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490/26:</w:t>
      </w:r>
      <w:r w:rsidRPr="00F162CA">
        <w:rPr>
          <w:rFonts w:eastAsia="Calibri"/>
          <w:bCs/>
          <w:lang w:val="es-ES"/>
        </w:rPr>
        <w:t xml:space="preserve"> </w:t>
      </w:r>
      <w:r w:rsidRPr="00F162CA">
        <w:t xml:space="preserve">Comisión de </w:t>
      </w:r>
      <w:hyperlink r:id="rId17"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w:t>
      </w:r>
      <w:hyperlink r:id="rId18" w:history="1">
        <w:r w:rsidRPr="00F162CA">
          <w:rPr>
            <w:rFonts w:eastAsiaTheme="minorEastAsia"/>
            <w:lang w:eastAsia="es-AR"/>
          </w:rPr>
          <w:t>declara de Interés de la Ciudad Autónoma de Buenos Aires para la Comunicación Social el libro "La Guarida del Lobo".</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2401-D-26, Diputada </w:t>
      </w:r>
      <w:proofErr w:type="spellStart"/>
      <w:r w:rsidRPr="00F162CA">
        <w:rPr>
          <w:rFonts w:eastAsia="Calibri"/>
          <w:lang w:val="es-ES"/>
        </w:rPr>
        <w:t>Glize</w:t>
      </w:r>
      <w:proofErr w:type="spellEnd"/>
      <w:r w:rsidRPr="00F162CA">
        <w:rPr>
          <w:rFonts w:eastAsia="Calibri"/>
          <w:lang w:val="es-ES"/>
        </w:rPr>
        <w:t>)</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491/26:</w:t>
      </w:r>
      <w:r w:rsidRPr="00F162CA">
        <w:rPr>
          <w:rFonts w:eastAsia="Calibri"/>
          <w:bCs/>
          <w:lang w:val="es-ES"/>
        </w:rPr>
        <w:t xml:space="preserve"> </w:t>
      </w:r>
      <w:r w:rsidRPr="00F162CA">
        <w:t xml:space="preserve">Comisión de </w:t>
      </w:r>
      <w:hyperlink r:id="rId19"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w:t>
      </w:r>
      <w:hyperlink r:id="rId20" w:history="1">
        <w:r w:rsidRPr="00F162CA">
          <w:rPr>
            <w:rFonts w:eastAsiaTheme="minorEastAsia"/>
            <w:lang w:eastAsia="es-AR"/>
          </w:rPr>
          <w:t xml:space="preserve"> declara de Interés de la Ciudad Autónoma de Buenos Aires para la Comunicación Social y la Cultura el libro "Tan Buenos Aires. Geografía emocional de la Ciudad".</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2255-D-26, Diputada </w:t>
      </w:r>
      <w:proofErr w:type="spellStart"/>
      <w:r w:rsidRPr="00F162CA">
        <w:rPr>
          <w:rFonts w:eastAsia="Calibri"/>
          <w:lang w:val="es-ES"/>
        </w:rPr>
        <w:t>Lospennato</w:t>
      </w:r>
      <w:proofErr w:type="spellEnd"/>
      <w:r w:rsidRPr="00F162CA">
        <w:rPr>
          <w:rFonts w:eastAsia="Calibri"/>
          <w:lang w:val="es-ES"/>
        </w:rPr>
        <w:t xml:space="preserve"> y otros)</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492/26:</w:t>
      </w:r>
      <w:r w:rsidRPr="00F162CA">
        <w:rPr>
          <w:rFonts w:eastAsia="Calibri"/>
          <w:bCs/>
          <w:lang w:val="es-ES"/>
        </w:rPr>
        <w:t xml:space="preserve"> </w:t>
      </w:r>
      <w:r w:rsidRPr="00F162CA">
        <w:t xml:space="preserve">Comisión de </w:t>
      </w:r>
      <w:hyperlink r:id="rId21"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w:t>
      </w:r>
      <w:hyperlink r:id="rId22" w:history="1">
        <w:r w:rsidRPr="00F162CA">
          <w:rPr>
            <w:rFonts w:eastAsiaTheme="minorEastAsia"/>
            <w:lang w:eastAsia="es-AR"/>
          </w:rPr>
          <w:t xml:space="preserve"> declara de Interés de la Ciudad Autónoma de Buenos Aires para la Comunicación Social el </w:t>
        </w:r>
        <w:proofErr w:type="spellStart"/>
        <w:r w:rsidRPr="00F162CA">
          <w:rPr>
            <w:rFonts w:eastAsiaTheme="minorEastAsia"/>
            <w:lang w:eastAsia="es-AR"/>
          </w:rPr>
          <w:t>libro"Ecos</w:t>
        </w:r>
        <w:proofErr w:type="spellEnd"/>
        <w:r w:rsidRPr="00F162CA">
          <w:rPr>
            <w:rFonts w:eastAsiaTheme="minorEastAsia"/>
            <w:lang w:eastAsia="es-AR"/>
          </w:rPr>
          <w:t xml:space="preserve"> del odio. Un viaje al fanatismo".</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2254-D-26, Diputada </w:t>
      </w:r>
      <w:proofErr w:type="spellStart"/>
      <w:r w:rsidRPr="00F162CA">
        <w:rPr>
          <w:rFonts w:eastAsia="Calibri"/>
          <w:lang w:val="es-ES"/>
        </w:rPr>
        <w:t>Lospennato</w:t>
      </w:r>
      <w:proofErr w:type="spellEnd"/>
      <w:r w:rsidRPr="00F162CA">
        <w:rPr>
          <w:rFonts w:eastAsia="Calibri"/>
          <w:lang w:val="es-ES"/>
        </w:rPr>
        <w:t xml:space="preserve"> y otros)</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493/26:</w:t>
      </w:r>
      <w:r w:rsidRPr="00F162CA">
        <w:rPr>
          <w:rFonts w:eastAsia="Calibri"/>
          <w:bCs/>
          <w:lang w:val="es-ES"/>
        </w:rPr>
        <w:t xml:space="preserve"> </w:t>
      </w:r>
      <w:r w:rsidRPr="00F162CA">
        <w:t xml:space="preserve">Comisión de </w:t>
      </w:r>
      <w:hyperlink r:id="rId23"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w:t>
      </w:r>
      <w:hyperlink r:id="rId24" w:history="1">
        <w:r w:rsidRPr="00F162CA">
          <w:rPr>
            <w:rFonts w:eastAsiaTheme="minorEastAsia"/>
            <w:lang w:eastAsia="es-AR"/>
          </w:rPr>
          <w:t>declara de Interés de la Ciudad Autónoma de Buenos Aires para la Comunicación Social y la Cultura el libro "La danza es poesía: Danzas nativas argentinas".</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2287-D-26, Diputado </w:t>
      </w:r>
      <w:proofErr w:type="spellStart"/>
      <w:r w:rsidRPr="00F162CA">
        <w:rPr>
          <w:rFonts w:eastAsia="Calibri"/>
          <w:lang w:val="es-ES"/>
        </w:rPr>
        <w:t>Barroetaveña</w:t>
      </w:r>
      <w:proofErr w:type="spellEnd"/>
      <w:r w:rsidRPr="00F162CA">
        <w:rPr>
          <w:rFonts w:eastAsia="Calibri"/>
          <w:lang w:val="es-ES"/>
        </w:rPr>
        <w:t xml:space="preserve"> y otro)</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495/26:</w:t>
      </w:r>
      <w:r w:rsidRPr="00F162CA">
        <w:rPr>
          <w:rFonts w:eastAsia="Calibri"/>
          <w:bCs/>
          <w:lang w:val="es-ES"/>
        </w:rPr>
        <w:t xml:space="preserve"> </w:t>
      </w:r>
      <w:r w:rsidRPr="00F162CA">
        <w:t xml:space="preserve">Comisión de </w:t>
      </w:r>
      <w:hyperlink r:id="rId25"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w:t>
      </w:r>
      <w:hyperlink r:id="rId26" w:history="1">
        <w:r w:rsidRPr="00F162CA">
          <w:rPr>
            <w:rFonts w:eastAsiaTheme="minorEastAsia"/>
            <w:lang w:eastAsia="es-AR"/>
          </w:rPr>
          <w:t>declara de Interés de la Ciudad Autónoma de Buenos Aires para la Comunicación Social el libro "Amiga, hablemos de plata".</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1900-D-26, Diputada </w:t>
      </w:r>
      <w:proofErr w:type="spellStart"/>
      <w:r w:rsidRPr="00F162CA">
        <w:rPr>
          <w:rFonts w:eastAsia="Calibri"/>
          <w:lang w:val="es-ES"/>
        </w:rPr>
        <w:t>Thourte</w:t>
      </w:r>
      <w:proofErr w:type="spellEnd"/>
      <w:r w:rsidRPr="00F162CA">
        <w:rPr>
          <w:rFonts w:eastAsia="Calibri"/>
          <w:lang w:val="es-ES"/>
        </w:rPr>
        <w:t>)</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496/26:</w:t>
      </w:r>
      <w:r w:rsidRPr="00F162CA">
        <w:rPr>
          <w:rFonts w:eastAsia="Calibri"/>
          <w:bCs/>
          <w:lang w:val="es-ES"/>
        </w:rPr>
        <w:t xml:space="preserve"> </w:t>
      </w:r>
      <w:r w:rsidRPr="00F162CA">
        <w:t xml:space="preserve">Comisión de </w:t>
      </w:r>
      <w:hyperlink r:id="rId27"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w:t>
      </w:r>
      <w:hyperlink r:id="rId28" w:history="1">
        <w:r w:rsidRPr="00F162CA">
          <w:t xml:space="preserve"> declara de Interés de la Ciudad Autónoma de Buenos Aires para la Comunicación Social y para la Defensa de los Derechos de Niñas, Niños y Adolescentes el libro "Niñas, niños y adolescentes en tiempos de desamparo colectivo. De la incertidumbre a la esperanza en salud mental y educación"</w:t>
        </w:r>
        <w:r w:rsidRPr="00F162CA">
          <w:rPr>
            <w:rFonts w:eastAsiaTheme="minorEastAsia"/>
            <w:lang w:eastAsia="es-AR"/>
          </w:rPr>
          <w:t>.</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1903-D-26, Diputado </w:t>
      </w:r>
      <w:proofErr w:type="spellStart"/>
      <w:r w:rsidRPr="00F162CA">
        <w:rPr>
          <w:rFonts w:eastAsia="Calibri"/>
          <w:lang w:val="es-ES"/>
        </w:rPr>
        <w:t>Barroetaveña</w:t>
      </w:r>
      <w:proofErr w:type="spellEnd"/>
      <w:r w:rsidRPr="00F162CA">
        <w:rPr>
          <w:rFonts w:eastAsia="Calibri"/>
          <w:lang w:val="es-ES"/>
        </w:rPr>
        <w:t xml:space="preserve"> y otro)</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498/26:</w:t>
      </w:r>
      <w:r w:rsidRPr="00F162CA">
        <w:rPr>
          <w:rFonts w:eastAsia="Calibri"/>
          <w:bCs/>
          <w:lang w:val="es-ES"/>
        </w:rPr>
        <w:t xml:space="preserve"> </w:t>
      </w:r>
      <w:r w:rsidRPr="00F162CA">
        <w:t xml:space="preserve">Comisión de </w:t>
      </w:r>
      <w:hyperlink r:id="rId29"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declara de Interés de la Ciudad Autónoma de Buenos Aires para la Comunicación Social el programa de </w:t>
      </w:r>
      <w:proofErr w:type="spellStart"/>
      <w:r w:rsidRPr="00F162CA">
        <w:rPr>
          <w:rFonts w:eastAsia="Calibri"/>
          <w:lang w:val="es-ES"/>
        </w:rPr>
        <w:t>streaming</w:t>
      </w:r>
      <w:proofErr w:type="spellEnd"/>
      <w:r w:rsidRPr="00F162CA">
        <w:rPr>
          <w:rFonts w:eastAsia="Calibri"/>
          <w:lang w:val="es-ES"/>
        </w:rPr>
        <w:t xml:space="preserve"> "La Escuela y…". (</w:t>
      </w:r>
      <w:proofErr w:type="spellStart"/>
      <w:r w:rsidRPr="00F162CA">
        <w:rPr>
          <w:rFonts w:eastAsia="Calibri"/>
          <w:lang w:val="es-ES"/>
        </w:rPr>
        <w:t>Exp</w:t>
      </w:r>
      <w:proofErr w:type="spellEnd"/>
      <w:r w:rsidRPr="00F162CA">
        <w:rPr>
          <w:rFonts w:eastAsia="Calibri"/>
          <w:lang w:val="es-ES"/>
        </w:rPr>
        <w:t xml:space="preserve">. 2189-D-26, Diputado </w:t>
      </w:r>
      <w:proofErr w:type="spellStart"/>
      <w:r w:rsidRPr="00F162CA">
        <w:rPr>
          <w:rFonts w:eastAsia="Calibri"/>
          <w:lang w:val="es-ES"/>
        </w:rPr>
        <w:t>Modarelli</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499/26:</w:t>
      </w:r>
      <w:r w:rsidRPr="00F162CA">
        <w:rPr>
          <w:rFonts w:eastAsia="Calibri"/>
          <w:bCs/>
          <w:lang w:val="es-ES"/>
        </w:rPr>
        <w:t xml:space="preserve"> </w:t>
      </w:r>
      <w:r w:rsidRPr="00F162CA">
        <w:t xml:space="preserve">Comisión de </w:t>
      </w:r>
      <w:hyperlink r:id="rId30"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declara de Interés de la Ciudad Autónoma de Buenos Aires para la Comunicación Social y la Cultura el libro "Villa Crespo y su historia. Una mirada (Tomo / Los albores)". (</w:t>
      </w:r>
      <w:proofErr w:type="spellStart"/>
      <w:r w:rsidRPr="00F162CA">
        <w:rPr>
          <w:rFonts w:eastAsia="Calibri"/>
          <w:lang w:val="es-ES"/>
        </w:rPr>
        <w:t>Exp</w:t>
      </w:r>
      <w:proofErr w:type="spellEnd"/>
      <w:r w:rsidRPr="00F162CA">
        <w:rPr>
          <w:rFonts w:eastAsia="Calibri"/>
          <w:lang w:val="es-ES"/>
        </w:rPr>
        <w:t xml:space="preserve">. 2079-D-26, Diputada </w:t>
      </w:r>
      <w:proofErr w:type="spellStart"/>
      <w:r w:rsidRPr="00F162CA">
        <w:rPr>
          <w:rFonts w:eastAsia="Calibri"/>
          <w:lang w:val="es-ES"/>
        </w:rPr>
        <w:t>Rossen</w:t>
      </w:r>
      <w:proofErr w:type="spellEnd"/>
      <w:r w:rsidRPr="00F162CA">
        <w:rPr>
          <w:rFonts w:eastAsia="Calibri"/>
          <w:lang w:val="es-ES"/>
        </w:rPr>
        <w:t xml:space="preserve"> y otro)</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500/26:</w:t>
      </w:r>
      <w:r w:rsidRPr="00F162CA">
        <w:rPr>
          <w:rFonts w:eastAsia="Calibri"/>
          <w:bCs/>
          <w:lang w:val="es-ES"/>
        </w:rPr>
        <w:t xml:space="preserve"> </w:t>
      </w:r>
      <w:r w:rsidRPr="00F162CA">
        <w:t xml:space="preserve">Comisión de </w:t>
      </w:r>
      <w:hyperlink r:id="rId31"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declara de Interés de la Ciudad Autónoma de Buenos Aires para la Comunicación Social el libro "(QUIÉNES SON) JUD10S QUE DOMINAN EL MUNDO. El odio que generó el éxito de un pueblo". (</w:t>
      </w:r>
      <w:proofErr w:type="spellStart"/>
      <w:r w:rsidRPr="00F162CA">
        <w:rPr>
          <w:rFonts w:eastAsia="Calibri"/>
          <w:lang w:val="es-ES"/>
        </w:rPr>
        <w:t>Exp</w:t>
      </w:r>
      <w:proofErr w:type="spellEnd"/>
      <w:r w:rsidRPr="00F162CA">
        <w:rPr>
          <w:rFonts w:eastAsia="Calibri"/>
          <w:lang w:val="es-ES"/>
        </w:rPr>
        <w:t xml:space="preserve">. 1115-D-26, Diputado </w:t>
      </w:r>
      <w:proofErr w:type="spellStart"/>
      <w:r w:rsidRPr="00F162CA">
        <w:rPr>
          <w:rFonts w:eastAsia="Calibri"/>
          <w:lang w:val="es-ES"/>
        </w:rPr>
        <w:t>Wolff</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lastRenderedPageBreak/>
        <w:t>Despacho Nº 501/26:</w:t>
      </w:r>
      <w:r w:rsidRPr="00F162CA">
        <w:rPr>
          <w:rFonts w:eastAsia="Calibri"/>
          <w:bCs/>
          <w:lang w:val="es-ES"/>
        </w:rPr>
        <w:t xml:space="preserve"> </w:t>
      </w:r>
      <w:r w:rsidRPr="00F162CA">
        <w:t xml:space="preserve">Comisión de </w:t>
      </w:r>
      <w:hyperlink r:id="rId32"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declara de Interés de la Ciudad Autónoma de Buenos Aires para la Comunicación Social el libro "Blindados en Malvinas". (</w:t>
      </w:r>
      <w:proofErr w:type="spellStart"/>
      <w:r w:rsidRPr="00F162CA">
        <w:rPr>
          <w:rFonts w:eastAsia="Calibri"/>
          <w:lang w:val="es-ES"/>
        </w:rPr>
        <w:t>Exp</w:t>
      </w:r>
      <w:proofErr w:type="spellEnd"/>
      <w:r w:rsidRPr="00F162CA">
        <w:rPr>
          <w:rFonts w:eastAsia="Calibri"/>
          <w:lang w:val="es-ES"/>
        </w:rPr>
        <w:t>. 1583-D-26, Diputada Rey)</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 xml:space="preserve">Despacho Nº 502/26: </w:t>
      </w:r>
      <w:r w:rsidRPr="00F162CA">
        <w:t xml:space="preserve">Comisión de </w:t>
      </w:r>
      <w:hyperlink r:id="rId33" w:tooltip="Comunicación Social, Medios De Comunicación Y Tecnologías De La Comunicación" w:history="1">
        <w:r w:rsidRPr="007E23B6">
          <w:rPr>
            <w:rStyle w:val="Hipervnculo"/>
            <w:color w:val="auto"/>
            <w:u w:val="none"/>
          </w:rPr>
          <w:t>Comunicación Social, Medios de Comunicación y Tecnologías de la Comunicación</w:t>
        </w:r>
      </w:hyperlink>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lang w:val="es-ES"/>
        </w:rPr>
        <w:t xml:space="preserve"> se declara de Interés de la Ciudad Autónoma de Buenos Aires para la Comunicación Social el libro "Somos otros. De la incertidumbre a la conexión". (</w:t>
      </w:r>
      <w:proofErr w:type="spellStart"/>
      <w:r w:rsidRPr="00F162CA">
        <w:rPr>
          <w:rFonts w:eastAsia="Calibri"/>
          <w:lang w:val="es-ES"/>
        </w:rPr>
        <w:t>Exp</w:t>
      </w:r>
      <w:proofErr w:type="spellEnd"/>
      <w:r w:rsidRPr="00F162CA">
        <w:rPr>
          <w:rFonts w:eastAsia="Calibri"/>
          <w:lang w:val="es-ES"/>
        </w:rPr>
        <w:t xml:space="preserve">. 1607-D-26, Diputada </w:t>
      </w:r>
      <w:proofErr w:type="spellStart"/>
      <w:r w:rsidRPr="00F162CA">
        <w:rPr>
          <w:rFonts w:eastAsia="Calibri"/>
          <w:lang w:val="es-ES"/>
        </w:rPr>
        <w:t>Imas</w:t>
      </w:r>
      <w:proofErr w:type="spellEnd"/>
      <w:r w:rsidRPr="00F162CA">
        <w:rPr>
          <w:rFonts w:eastAsia="Calibri"/>
          <w:lang w:val="es-ES"/>
        </w:rPr>
        <w:t>)</w:t>
      </w:r>
    </w:p>
    <w:p w:rsidR="002C6633" w:rsidRPr="00F162CA" w:rsidRDefault="002C6633" w:rsidP="002C6633">
      <w:pPr>
        <w:jc w:val="both"/>
        <w:rPr>
          <w:rFonts w:eastAsia="Calibri"/>
          <w:b/>
          <w:bCs/>
          <w:u w:val="single"/>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503/26:</w:t>
      </w:r>
      <w:r w:rsidRPr="00F162CA">
        <w:rPr>
          <w:rFonts w:eastAsia="Calibri"/>
          <w:bCs/>
          <w:lang w:val="es-ES"/>
        </w:rPr>
        <w:t xml:space="preserve"> </w:t>
      </w:r>
      <w:r w:rsidRPr="00F162CA">
        <w:t xml:space="preserve">Comisión de </w:t>
      </w:r>
      <w:hyperlink r:id="rId34"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declara de Interés de la Ciudad Autónoma de Buenos Aires para la Comunicación Social el libro "Un mundo de posibilidades". (</w:t>
      </w:r>
      <w:proofErr w:type="spellStart"/>
      <w:r w:rsidRPr="00F162CA">
        <w:rPr>
          <w:rFonts w:eastAsia="Calibri"/>
          <w:lang w:val="es-ES"/>
        </w:rPr>
        <w:t>Exp</w:t>
      </w:r>
      <w:proofErr w:type="spellEnd"/>
      <w:r w:rsidRPr="00F162CA">
        <w:rPr>
          <w:rFonts w:eastAsia="Calibri"/>
          <w:lang w:val="es-ES"/>
        </w:rPr>
        <w:t>. 1614-D-26, Diputada Rey)</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504/26:</w:t>
      </w:r>
      <w:r w:rsidRPr="00F162CA">
        <w:rPr>
          <w:rFonts w:eastAsia="Calibri"/>
          <w:bCs/>
          <w:lang w:val="es-ES"/>
        </w:rPr>
        <w:t xml:space="preserve"> </w:t>
      </w:r>
      <w:r w:rsidRPr="00F162CA">
        <w:t xml:space="preserve">Comisión de </w:t>
      </w:r>
      <w:hyperlink r:id="rId35"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declara de Interés de la Ciudad Autónoma de Buenos Aires para la Comunicación Social la colección de cuentos y materiales educativos en pictogramas integrada por las obras "¡Hola! Estoy creciendo" (edición para niños), "¡Hola! Estoy creciendo" (edición para niñas), "Hola rutinas</w:t>
      </w:r>
      <w:proofErr w:type="gramStart"/>
      <w:r w:rsidRPr="00F162CA">
        <w:rPr>
          <w:rFonts w:eastAsia="Calibri"/>
          <w:lang w:val="es-ES"/>
        </w:rPr>
        <w:t>!</w:t>
      </w:r>
      <w:proofErr w:type="gramEnd"/>
      <w:r w:rsidRPr="00F162CA">
        <w:rPr>
          <w:rFonts w:eastAsia="Calibri"/>
          <w:lang w:val="es-ES"/>
        </w:rPr>
        <w:t>", "Hola doctor!" y "Prácticas del lenguaje con apoyos visuales". (</w:t>
      </w:r>
      <w:proofErr w:type="spellStart"/>
      <w:r w:rsidRPr="00F162CA">
        <w:rPr>
          <w:rFonts w:eastAsia="Calibri"/>
          <w:lang w:val="es-ES"/>
        </w:rPr>
        <w:t>Exp</w:t>
      </w:r>
      <w:proofErr w:type="spellEnd"/>
      <w:r w:rsidRPr="00F162CA">
        <w:rPr>
          <w:rFonts w:eastAsia="Calibri"/>
          <w:lang w:val="es-ES"/>
        </w:rPr>
        <w:t>. 1615-D-26, Diputada Rey)</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 xml:space="preserve">Despacho Nº 505/26: </w:t>
      </w:r>
      <w:r w:rsidRPr="00F162CA">
        <w:t xml:space="preserve">Comisión de </w:t>
      </w:r>
      <w:hyperlink r:id="rId36"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 xml:space="preserve">. </w:t>
      </w:r>
      <w:r w:rsidRPr="00F162CA">
        <w:rPr>
          <w:rFonts w:eastAsia="Calibri"/>
          <w:b/>
          <w:u w:val="single"/>
          <w:lang w:val="es-ES"/>
        </w:rPr>
        <w:t>Declaración:</w:t>
      </w:r>
      <w:r w:rsidRPr="00F162CA">
        <w:rPr>
          <w:rFonts w:eastAsia="Calibri"/>
          <w:lang w:val="es-ES"/>
        </w:rPr>
        <w:t xml:space="preserve"> se declara de Interés de la Ciudad Autónoma de Buenos Aires para la Comunicación Social el libro "La Sombrilla Imaginaria. 40 relatos de Cuarentena". (</w:t>
      </w:r>
      <w:proofErr w:type="spellStart"/>
      <w:r w:rsidRPr="00F162CA">
        <w:rPr>
          <w:rFonts w:eastAsia="Calibri"/>
          <w:lang w:val="es-ES"/>
        </w:rPr>
        <w:t>Exp</w:t>
      </w:r>
      <w:proofErr w:type="spellEnd"/>
      <w:r w:rsidRPr="00F162CA">
        <w:rPr>
          <w:rFonts w:eastAsia="Calibri"/>
          <w:lang w:val="es-ES"/>
        </w:rPr>
        <w:t xml:space="preserve">. 2072-D-26, Diputada </w:t>
      </w:r>
      <w:proofErr w:type="spellStart"/>
      <w:r w:rsidRPr="00F162CA">
        <w:rPr>
          <w:rFonts w:eastAsia="Calibri"/>
          <w:lang w:val="es-ES"/>
        </w:rPr>
        <w:t>Glize</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506/26:</w:t>
      </w:r>
      <w:r w:rsidRPr="00F162CA">
        <w:rPr>
          <w:rFonts w:eastAsia="Calibri"/>
          <w:b/>
          <w:bCs/>
          <w:lang w:val="es-ES"/>
        </w:rPr>
        <w:t xml:space="preserve"> </w:t>
      </w:r>
      <w:r w:rsidRPr="00F162CA">
        <w:t xml:space="preserve">Comisión de </w:t>
      </w:r>
      <w:hyperlink r:id="rId37" w:tooltip="Comunicación Social, Medios De Comunicación Y Tecnologías De La Comunicación" w:history="1">
        <w:r w:rsidRPr="00F162CA">
          <w:rPr>
            <w:rStyle w:val="Hipervnculo"/>
            <w:color w:val="auto"/>
            <w:u w:val="none"/>
          </w:rPr>
          <w:t>Comunicación Social, Medios de Comunicación y Tecnologías de la Comunicación</w:t>
        </w:r>
      </w:hyperlink>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y la Cultura el libro "Diego y Boca. Una historia de amor". (</w:t>
      </w:r>
      <w:proofErr w:type="spellStart"/>
      <w:r w:rsidRPr="00F162CA">
        <w:rPr>
          <w:rFonts w:eastAsia="Calibri"/>
          <w:lang w:val="es-ES"/>
        </w:rPr>
        <w:t>Exp</w:t>
      </w:r>
      <w:proofErr w:type="spellEnd"/>
      <w:r w:rsidRPr="00F162CA">
        <w:rPr>
          <w:rFonts w:eastAsia="Calibri"/>
          <w:lang w:val="es-ES"/>
        </w:rPr>
        <w:t xml:space="preserve">. 1768-D-26, Diputado </w:t>
      </w:r>
      <w:proofErr w:type="spellStart"/>
      <w:r w:rsidRPr="00F162CA">
        <w:rPr>
          <w:rFonts w:eastAsia="Calibri"/>
          <w:lang w:val="es-ES"/>
        </w:rPr>
        <w:t>Ferreño</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507/26:</w:t>
      </w:r>
      <w:r w:rsidRPr="00F162CA">
        <w:rPr>
          <w:rFonts w:eastAsia="Calibri"/>
          <w:b/>
          <w:bCs/>
          <w:lang w:val="es-ES"/>
        </w:rPr>
        <w:t xml:space="preserve"> </w:t>
      </w:r>
      <w:r w:rsidRPr="00F162CA">
        <w:t xml:space="preserve">Comisión de </w:t>
      </w:r>
      <w:hyperlink r:id="rId38"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386A8B">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y la Educación el libro "Oídos sordos". (</w:t>
      </w:r>
      <w:proofErr w:type="spellStart"/>
      <w:r w:rsidRPr="00F162CA">
        <w:rPr>
          <w:rFonts w:eastAsia="Calibri"/>
          <w:lang w:val="es-ES"/>
        </w:rPr>
        <w:t>Exp</w:t>
      </w:r>
      <w:proofErr w:type="spellEnd"/>
      <w:r w:rsidRPr="00F162CA">
        <w:rPr>
          <w:rFonts w:eastAsia="Calibri"/>
          <w:lang w:val="es-ES"/>
        </w:rPr>
        <w:t xml:space="preserve">. 1756-D-26, Diputada </w:t>
      </w:r>
      <w:proofErr w:type="spellStart"/>
      <w:r w:rsidRPr="00F162CA">
        <w:rPr>
          <w:rFonts w:eastAsia="Calibri"/>
          <w:lang w:val="es-ES"/>
        </w:rPr>
        <w:t>Mollard</w:t>
      </w:r>
      <w:proofErr w:type="spellEnd"/>
      <w:r w:rsidRPr="00F162CA">
        <w:rPr>
          <w:rFonts w:eastAsia="Calibri"/>
          <w:lang w:val="es-ES"/>
        </w:rPr>
        <w:t>)</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508/26:</w:t>
      </w:r>
      <w:r w:rsidRPr="00F162CA">
        <w:rPr>
          <w:rFonts w:eastAsia="Calibri"/>
          <w:b/>
          <w:bCs/>
          <w:lang w:val="es-ES"/>
        </w:rPr>
        <w:t xml:space="preserve"> </w:t>
      </w:r>
      <w:r w:rsidRPr="00F162CA">
        <w:t xml:space="preserve">Comisión de </w:t>
      </w:r>
      <w:hyperlink r:id="rId39"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 xml:space="preserve">se declara de Interés de la Ciudad Autónoma de Buenos Aires para la Comunicación Social y la Cultura la 29° edición de los Premios "Jerry </w:t>
      </w:r>
      <w:proofErr w:type="spellStart"/>
      <w:r w:rsidRPr="00F162CA">
        <w:rPr>
          <w:rFonts w:eastAsia="Calibri"/>
          <w:lang w:val="es-ES"/>
        </w:rPr>
        <w:t>Goldenberg</w:t>
      </w:r>
      <w:proofErr w:type="spellEnd"/>
      <w:r w:rsidRPr="00F162CA">
        <w:rPr>
          <w:rFonts w:eastAsia="Calibri"/>
          <w:lang w:val="es-ES"/>
        </w:rPr>
        <w:t xml:space="preserve"> a la Excelencia en las Comunicaciones". (</w:t>
      </w:r>
      <w:proofErr w:type="spellStart"/>
      <w:r w:rsidRPr="00F162CA">
        <w:rPr>
          <w:rFonts w:eastAsia="Calibri"/>
          <w:lang w:val="es-ES"/>
        </w:rPr>
        <w:t>Exp</w:t>
      </w:r>
      <w:proofErr w:type="spellEnd"/>
      <w:r w:rsidRPr="00F162CA">
        <w:rPr>
          <w:rFonts w:eastAsia="Calibri"/>
          <w:lang w:val="es-ES"/>
        </w:rPr>
        <w:t xml:space="preserve">. 1817-D-26, Diputada </w:t>
      </w:r>
      <w:proofErr w:type="spellStart"/>
      <w:r w:rsidRPr="00F162CA">
        <w:rPr>
          <w:rFonts w:eastAsia="Calibri"/>
          <w:lang w:val="es-ES"/>
        </w:rPr>
        <w:t>Villafruela</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509/26:</w:t>
      </w:r>
      <w:r w:rsidRPr="00F162CA">
        <w:rPr>
          <w:rFonts w:eastAsia="Calibri"/>
          <w:b/>
          <w:bCs/>
          <w:lang w:val="es-ES"/>
        </w:rPr>
        <w:t xml:space="preserve"> </w:t>
      </w:r>
      <w:r w:rsidRPr="00F162CA">
        <w:t xml:space="preserve">Comisión de </w:t>
      </w:r>
      <w:hyperlink r:id="rId40"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F162CA">
        <w:rPr>
          <w:rFonts w:eastAsia="Calibri"/>
          <w:lang w:val="es-ES"/>
        </w:rPr>
        <w:t>.</w:t>
      </w:r>
      <w:r w:rsidRPr="00F162CA">
        <w:rPr>
          <w:rFonts w:eastAsia="Calibri"/>
          <w:b/>
          <w:u w:val="single"/>
          <w:lang w:val="es-ES"/>
        </w:rPr>
        <w:t>Resolución:</w:t>
      </w:r>
      <w:r w:rsidRPr="00F162CA">
        <w:rPr>
          <w:rFonts w:eastAsia="Calibri"/>
          <w:b/>
          <w:lang w:val="es-ES"/>
        </w:rPr>
        <w:t xml:space="preserve"> </w:t>
      </w:r>
      <w:r w:rsidRPr="00F162CA">
        <w:rPr>
          <w:rFonts w:eastAsia="Calibri"/>
          <w:lang w:val="es-ES"/>
        </w:rPr>
        <w:t xml:space="preserve">la Legislatura de la Ciudad Autónoma de Buenos Aires conmemora el 30º aniversario de la primera transmisión oficial de la radio comunitaria FM Bajo </w:t>
      </w:r>
      <w:proofErr w:type="spellStart"/>
      <w:r w:rsidRPr="00F162CA">
        <w:rPr>
          <w:rFonts w:eastAsia="Calibri"/>
          <w:lang w:val="es-ES"/>
        </w:rPr>
        <w:t>Flores.Se</w:t>
      </w:r>
      <w:proofErr w:type="spellEnd"/>
      <w:r w:rsidRPr="00F162CA">
        <w:rPr>
          <w:rFonts w:eastAsia="Calibri"/>
          <w:lang w:val="es-ES"/>
        </w:rPr>
        <w:t xml:space="preserve"> dispone la colocación de una placa. (</w:t>
      </w:r>
      <w:proofErr w:type="spellStart"/>
      <w:r w:rsidRPr="00F162CA">
        <w:rPr>
          <w:rFonts w:eastAsia="Calibri"/>
          <w:lang w:val="es-ES"/>
        </w:rPr>
        <w:t>Exp</w:t>
      </w:r>
      <w:proofErr w:type="spellEnd"/>
      <w:r w:rsidRPr="00F162CA">
        <w:rPr>
          <w:rFonts w:eastAsia="Calibri"/>
          <w:lang w:val="es-ES"/>
        </w:rPr>
        <w:t xml:space="preserve">. 2099-D-26, Diputada </w:t>
      </w:r>
      <w:proofErr w:type="spellStart"/>
      <w:r w:rsidRPr="00F162CA">
        <w:rPr>
          <w:rFonts w:eastAsia="Calibri"/>
          <w:lang w:val="es-ES"/>
        </w:rPr>
        <w:t>Iañez</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510/26:</w:t>
      </w:r>
      <w:r w:rsidRPr="00F162CA">
        <w:rPr>
          <w:rFonts w:eastAsia="Calibri"/>
          <w:b/>
          <w:bCs/>
          <w:lang w:val="es-ES"/>
        </w:rPr>
        <w:t xml:space="preserve"> </w:t>
      </w:r>
      <w:r w:rsidRPr="00F162CA">
        <w:t xml:space="preserve">Comisión de </w:t>
      </w:r>
      <w:hyperlink r:id="rId41"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y para la Promoción y Defensa de los Derechos Humanos el libro "Pequeños sentimientos de un Mundo Amarillo". (</w:t>
      </w:r>
      <w:proofErr w:type="spellStart"/>
      <w:r w:rsidRPr="00F162CA">
        <w:rPr>
          <w:rFonts w:eastAsia="Calibri"/>
          <w:lang w:val="es-ES"/>
        </w:rPr>
        <w:t>Exp</w:t>
      </w:r>
      <w:proofErr w:type="spellEnd"/>
      <w:r w:rsidRPr="00F162CA">
        <w:rPr>
          <w:rFonts w:eastAsia="Calibri"/>
          <w:lang w:val="es-ES"/>
        </w:rPr>
        <w:t>. 1644-D-26, Diputada Freire)</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511/26:</w:t>
      </w:r>
      <w:r w:rsidRPr="00F162CA">
        <w:rPr>
          <w:rFonts w:eastAsia="Calibri"/>
          <w:b/>
          <w:bCs/>
          <w:lang w:val="es-ES"/>
        </w:rPr>
        <w:t xml:space="preserve"> </w:t>
      </w:r>
      <w:r w:rsidRPr="00F162CA">
        <w:t xml:space="preserve">Comisión de </w:t>
      </w:r>
      <w:hyperlink r:id="rId42"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el libro "Te voy a contar quién soy". (</w:t>
      </w:r>
      <w:proofErr w:type="spellStart"/>
      <w:r w:rsidRPr="00F162CA">
        <w:rPr>
          <w:rFonts w:eastAsia="Calibri"/>
          <w:lang w:val="es-ES"/>
        </w:rPr>
        <w:t>Exp</w:t>
      </w:r>
      <w:proofErr w:type="spellEnd"/>
      <w:r w:rsidRPr="00F162CA">
        <w:rPr>
          <w:rFonts w:eastAsia="Calibri"/>
          <w:lang w:val="es-ES"/>
        </w:rPr>
        <w:t xml:space="preserve">. 1105-D-26, Diputado La </w:t>
      </w:r>
      <w:proofErr w:type="spellStart"/>
      <w:r w:rsidRPr="00F162CA">
        <w:rPr>
          <w:rFonts w:eastAsia="Calibri"/>
          <w:lang w:val="es-ES"/>
        </w:rPr>
        <w:t>Blunda</w:t>
      </w:r>
      <w:proofErr w:type="spellEnd"/>
      <w:r w:rsidRPr="00F162CA">
        <w:rPr>
          <w:rFonts w:eastAsia="Calibri"/>
          <w:lang w:val="es-ES"/>
        </w:rPr>
        <w:t xml:space="preserve"> y otro)</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512/26:</w:t>
      </w:r>
      <w:r w:rsidRPr="00F162CA">
        <w:rPr>
          <w:rFonts w:eastAsia="Calibri"/>
          <w:b/>
          <w:bCs/>
          <w:lang w:val="es-ES"/>
        </w:rPr>
        <w:t xml:space="preserve"> </w:t>
      </w:r>
      <w:r w:rsidRPr="00F162CA">
        <w:t xml:space="preserve">Comisión de </w:t>
      </w:r>
      <w:hyperlink r:id="rId43"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F162CA">
        <w:rPr>
          <w:rFonts w:eastAsia="Calibri"/>
          <w:lang w:val="es-ES"/>
        </w:rPr>
        <w:t>.</w:t>
      </w:r>
      <w:r w:rsidRPr="00F162CA">
        <w:rPr>
          <w:rFonts w:eastAsia="Calibri"/>
          <w:b/>
          <w:u w:val="single"/>
          <w:lang w:val="es-ES"/>
        </w:rPr>
        <w:t xml:space="preserve"> Declaración:</w:t>
      </w:r>
      <w:r w:rsidRPr="00F162CA">
        <w:rPr>
          <w:rFonts w:eastAsia="Calibri"/>
          <w:b/>
          <w:lang w:val="es-ES"/>
        </w:rPr>
        <w:t xml:space="preserve"> </w:t>
      </w:r>
      <w:r w:rsidRPr="00F162CA">
        <w:rPr>
          <w:rFonts w:eastAsia="Calibri"/>
          <w:lang w:val="es-ES"/>
        </w:rPr>
        <w:t xml:space="preserve">se declara de Interés de la Ciudad Autónoma de Buenos Aires para la Comunicación Social y la Cultura el libro "Comentarios al </w:t>
      </w:r>
      <w:proofErr w:type="spellStart"/>
      <w:r w:rsidRPr="00F162CA">
        <w:rPr>
          <w:rFonts w:eastAsia="Calibri"/>
          <w:lang w:val="es-ES"/>
        </w:rPr>
        <w:t>Náucrato</w:t>
      </w:r>
      <w:proofErr w:type="spellEnd"/>
      <w:r w:rsidRPr="00F162CA">
        <w:rPr>
          <w:rFonts w:eastAsia="Calibri"/>
          <w:lang w:val="es-ES"/>
        </w:rPr>
        <w:t>". (</w:t>
      </w:r>
      <w:proofErr w:type="spellStart"/>
      <w:r w:rsidRPr="00F162CA">
        <w:rPr>
          <w:rFonts w:eastAsia="Calibri"/>
          <w:lang w:val="es-ES"/>
        </w:rPr>
        <w:t>Exp</w:t>
      </w:r>
      <w:proofErr w:type="spellEnd"/>
      <w:r w:rsidRPr="00F162CA">
        <w:rPr>
          <w:rFonts w:eastAsia="Calibri"/>
          <w:lang w:val="es-ES"/>
        </w:rPr>
        <w:t xml:space="preserve">. 361-D-26, Diputado </w:t>
      </w:r>
      <w:proofErr w:type="spellStart"/>
      <w:r w:rsidRPr="00F162CA">
        <w:rPr>
          <w:rFonts w:eastAsia="Calibri"/>
          <w:lang w:val="es-ES"/>
        </w:rPr>
        <w:t>Mochi</w:t>
      </w:r>
      <w:proofErr w:type="spellEnd"/>
      <w:r w:rsidRPr="00F162CA">
        <w:rPr>
          <w:rFonts w:eastAsia="Calibri"/>
          <w:lang w:val="es-ES"/>
        </w:rPr>
        <w:t xml:space="preserve"> y otro)</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513/26:</w:t>
      </w:r>
      <w:r w:rsidRPr="00F162CA">
        <w:rPr>
          <w:rFonts w:eastAsia="Calibri"/>
          <w:b/>
          <w:bCs/>
          <w:lang w:val="es-ES"/>
        </w:rPr>
        <w:t xml:space="preserve"> </w:t>
      </w:r>
      <w:r w:rsidRPr="00F162CA">
        <w:t xml:space="preserve">Comisión de </w:t>
      </w:r>
      <w:hyperlink r:id="rId44"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386A8B">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el libro "Cicatrices de la pandemia". (</w:t>
      </w:r>
      <w:proofErr w:type="spellStart"/>
      <w:r w:rsidRPr="00F162CA">
        <w:rPr>
          <w:rFonts w:eastAsia="Calibri"/>
          <w:lang w:val="es-ES"/>
        </w:rPr>
        <w:t>Exp</w:t>
      </w:r>
      <w:proofErr w:type="spellEnd"/>
      <w:r w:rsidRPr="00F162CA">
        <w:rPr>
          <w:rFonts w:eastAsia="Calibri"/>
          <w:lang w:val="es-ES"/>
        </w:rPr>
        <w:t xml:space="preserve">. 1168-D-26, Diputada </w:t>
      </w:r>
      <w:proofErr w:type="spellStart"/>
      <w:r w:rsidRPr="00F162CA">
        <w:rPr>
          <w:rFonts w:eastAsia="Calibri"/>
          <w:lang w:val="es-ES"/>
        </w:rPr>
        <w:t>Iañez</w:t>
      </w:r>
      <w:proofErr w:type="spellEnd"/>
      <w:r w:rsidRPr="00F162CA">
        <w:rPr>
          <w:rFonts w:eastAsia="Calibri"/>
          <w:lang w:val="es-ES"/>
        </w:rPr>
        <w:t xml:space="preserve"> y otro)</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514/26:</w:t>
      </w:r>
      <w:r w:rsidRPr="00F162CA">
        <w:rPr>
          <w:rFonts w:eastAsia="Calibri"/>
          <w:b/>
          <w:bCs/>
          <w:lang w:val="es-ES"/>
        </w:rPr>
        <w:t xml:space="preserve"> </w:t>
      </w:r>
      <w:r w:rsidRPr="00F162CA">
        <w:t xml:space="preserve">Comisión de </w:t>
      </w:r>
      <w:hyperlink r:id="rId45"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 xml:space="preserve">se declara de Interés de la Ciudad Autónoma de Buenos Aires para la </w:t>
      </w:r>
      <w:r w:rsidRPr="00F162CA">
        <w:rPr>
          <w:rFonts w:eastAsia="Calibri"/>
          <w:lang w:val="es-ES"/>
        </w:rPr>
        <w:lastRenderedPageBreak/>
        <w:t>Comunicación Social y la Defensa de los Derechos de Niñas, Niños y Adolescentes el libro "Medio Ambiente". (</w:t>
      </w:r>
      <w:proofErr w:type="spellStart"/>
      <w:r w:rsidRPr="00F162CA">
        <w:rPr>
          <w:rFonts w:eastAsia="Calibri"/>
          <w:lang w:val="es-ES"/>
        </w:rPr>
        <w:t>Exp</w:t>
      </w:r>
      <w:proofErr w:type="spellEnd"/>
      <w:r w:rsidRPr="00F162CA">
        <w:rPr>
          <w:rFonts w:eastAsia="Calibri"/>
          <w:lang w:val="es-ES"/>
        </w:rPr>
        <w:t>. 1312-D-26, Diputada González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516/26:</w:t>
      </w:r>
      <w:r w:rsidRPr="00F162CA">
        <w:rPr>
          <w:rFonts w:eastAsia="Calibri"/>
          <w:b/>
          <w:bCs/>
          <w:lang w:val="es-ES"/>
        </w:rPr>
        <w:t xml:space="preserve"> </w:t>
      </w:r>
      <w:r w:rsidRPr="00F162CA">
        <w:t xml:space="preserve">Comisión </w:t>
      </w:r>
      <w:r w:rsidRPr="00386A8B">
        <w:t xml:space="preserve">de </w:t>
      </w:r>
      <w:hyperlink r:id="rId46"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386A8B">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el libro "Rengo Yeta". (</w:t>
      </w:r>
      <w:proofErr w:type="spellStart"/>
      <w:r w:rsidRPr="00F162CA">
        <w:rPr>
          <w:rFonts w:eastAsia="Calibri"/>
          <w:lang w:val="es-ES"/>
        </w:rPr>
        <w:t>Exp</w:t>
      </w:r>
      <w:proofErr w:type="spellEnd"/>
      <w:r w:rsidRPr="00F162CA">
        <w:rPr>
          <w:rFonts w:eastAsia="Calibri"/>
          <w:lang w:val="es-ES"/>
        </w:rPr>
        <w:t>. 1676-D-26, Diputado Salvatierra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517/26:</w:t>
      </w:r>
      <w:r w:rsidRPr="00F162CA">
        <w:rPr>
          <w:rFonts w:eastAsia="Calibri"/>
          <w:b/>
          <w:bCs/>
          <w:lang w:val="es-ES"/>
        </w:rPr>
        <w:t xml:space="preserve"> </w:t>
      </w:r>
      <w:r w:rsidRPr="00F162CA">
        <w:t xml:space="preserve">Comisión de </w:t>
      </w:r>
      <w:hyperlink r:id="rId47"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386A8B">
        <w:rPr>
          <w:rFonts w:eastAsia="Calibri"/>
          <w:lang w:val="es-ES"/>
        </w:rPr>
        <w:t>.</w:t>
      </w:r>
      <w:r w:rsidRPr="00F162CA">
        <w:rPr>
          <w:rFonts w:eastAsia="Calibri"/>
          <w:b/>
          <w:u w:val="single"/>
          <w:lang w:val="es-ES"/>
        </w:rPr>
        <w:t xml:space="preserve"> 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el libro "¿Qué puede el Hospital?". (</w:t>
      </w:r>
      <w:proofErr w:type="spellStart"/>
      <w:r w:rsidRPr="00F162CA">
        <w:rPr>
          <w:rFonts w:eastAsia="Calibri"/>
          <w:lang w:val="es-ES"/>
        </w:rPr>
        <w:t>Exp</w:t>
      </w:r>
      <w:proofErr w:type="spellEnd"/>
      <w:r w:rsidRPr="00F162CA">
        <w:rPr>
          <w:rFonts w:eastAsia="Calibri"/>
          <w:lang w:val="es-ES"/>
        </w:rPr>
        <w:t>. 1762-D-26, Diputado Salvatierra)</w:t>
      </w:r>
    </w:p>
    <w:p w:rsidR="002C6633" w:rsidRPr="00F162CA" w:rsidRDefault="002C6633" w:rsidP="002C6633">
      <w:pPr>
        <w:jc w:val="both"/>
        <w:rPr>
          <w:rFonts w:eastAsia="Calibri"/>
          <w:b/>
          <w:bCs/>
          <w:u w:val="single"/>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518/26:</w:t>
      </w:r>
      <w:r w:rsidRPr="00F162CA">
        <w:rPr>
          <w:rFonts w:eastAsia="Calibri"/>
          <w:b/>
          <w:bCs/>
          <w:lang w:val="es-ES"/>
        </w:rPr>
        <w:t xml:space="preserve"> </w:t>
      </w:r>
      <w:r w:rsidRPr="00F162CA">
        <w:t xml:space="preserve">Comisión </w:t>
      </w:r>
      <w:r w:rsidRPr="00386A8B">
        <w:t xml:space="preserve">de </w:t>
      </w:r>
      <w:hyperlink r:id="rId48"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386A8B">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y la Educación el libro "Secretos del Colegio". (</w:t>
      </w:r>
      <w:proofErr w:type="spellStart"/>
      <w:r w:rsidRPr="00F162CA">
        <w:rPr>
          <w:rFonts w:eastAsia="Calibri"/>
          <w:lang w:val="es-ES"/>
        </w:rPr>
        <w:t>Exp</w:t>
      </w:r>
      <w:proofErr w:type="spellEnd"/>
      <w:r w:rsidRPr="00F162CA">
        <w:rPr>
          <w:rFonts w:eastAsia="Calibri"/>
          <w:lang w:val="es-ES"/>
        </w:rPr>
        <w:t>. 1790-D-26, Diputado Siciliano)</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519/26:</w:t>
      </w:r>
      <w:r w:rsidRPr="00F162CA">
        <w:rPr>
          <w:rFonts w:eastAsia="Calibri"/>
          <w:b/>
          <w:bCs/>
          <w:lang w:val="es-ES"/>
        </w:rPr>
        <w:t xml:space="preserve"> </w:t>
      </w:r>
      <w:r w:rsidRPr="00F162CA">
        <w:t xml:space="preserve">Comisión de </w:t>
      </w:r>
      <w:hyperlink r:id="rId49"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386A8B">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el libro "Buenos Aires, 30 años de autonomía. Una agenda para el futuro". (</w:t>
      </w:r>
      <w:proofErr w:type="spellStart"/>
      <w:r w:rsidRPr="00F162CA">
        <w:rPr>
          <w:rFonts w:eastAsia="Calibri"/>
          <w:lang w:val="es-ES"/>
        </w:rPr>
        <w:t>Exp</w:t>
      </w:r>
      <w:proofErr w:type="spellEnd"/>
      <w:r w:rsidRPr="00F162CA">
        <w:rPr>
          <w:rFonts w:eastAsia="Calibri"/>
          <w:lang w:val="es-ES"/>
        </w:rPr>
        <w:t>. 2276-D-26, Diputada Neira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520/26:</w:t>
      </w:r>
      <w:r w:rsidRPr="00F162CA">
        <w:rPr>
          <w:rFonts w:eastAsia="Calibri"/>
          <w:b/>
          <w:bCs/>
          <w:lang w:val="es-ES"/>
        </w:rPr>
        <w:t xml:space="preserve"> </w:t>
      </w:r>
      <w:r w:rsidRPr="00F162CA">
        <w:t xml:space="preserve">Comisión de </w:t>
      </w:r>
      <w:hyperlink r:id="rId50"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F162CA">
        <w:rPr>
          <w:rFonts w:eastAsia="Calibri"/>
          <w:lang w:val="es-ES"/>
        </w:rPr>
        <w:t>.</w:t>
      </w:r>
      <w:r w:rsidRPr="00F162CA">
        <w:rPr>
          <w:rFonts w:eastAsia="Calibri"/>
          <w:b/>
          <w:u w:val="single"/>
          <w:lang w:val="es-ES"/>
        </w:rPr>
        <w:t xml:space="preserve"> 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el libro "El potencial argentino. Políticas para el desarrollo humano". (</w:t>
      </w:r>
      <w:proofErr w:type="spellStart"/>
      <w:r w:rsidRPr="00F162CA">
        <w:rPr>
          <w:rFonts w:eastAsia="Calibri"/>
          <w:lang w:val="es-ES"/>
        </w:rPr>
        <w:t>Exp</w:t>
      </w:r>
      <w:proofErr w:type="spellEnd"/>
      <w:r w:rsidRPr="00F162CA">
        <w:rPr>
          <w:rFonts w:eastAsia="Calibri"/>
          <w:lang w:val="es-ES"/>
        </w:rPr>
        <w:t xml:space="preserve">. 731-D-26, Diputada </w:t>
      </w:r>
      <w:proofErr w:type="spellStart"/>
      <w:r w:rsidRPr="00F162CA">
        <w:rPr>
          <w:rFonts w:eastAsia="Calibri"/>
          <w:lang w:val="es-ES"/>
        </w:rPr>
        <w:t>Kienast</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521/26:</w:t>
      </w:r>
      <w:r w:rsidRPr="00F162CA">
        <w:rPr>
          <w:rFonts w:eastAsia="Calibri"/>
          <w:b/>
          <w:bCs/>
          <w:lang w:val="es-ES"/>
        </w:rPr>
        <w:t xml:space="preserve"> </w:t>
      </w:r>
      <w:r w:rsidRPr="00F162CA">
        <w:t xml:space="preserve">Comisión de </w:t>
      </w:r>
      <w:hyperlink r:id="rId51"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386A8B">
        <w:rPr>
          <w:rFonts w:eastAsia="Calibri"/>
          <w:lang w:val="es-ES"/>
        </w:rPr>
        <w:t>.</w:t>
      </w:r>
      <w:r w:rsidRPr="00F162CA">
        <w:rPr>
          <w:rFonts w:eastAsia="Calibri"/>
          <w:b/>
          <w:u w:val="single"/>
          <w:lang w:val="es-ES"/>
        </w:rPr>
        <w:t xml:space="preserve"> 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y para la Defensa y Promoción de los Derechos de las Mujeres, Géneros y Diversidades el libro "El sendero oculto". (</w:t>
      </w:r>
      <w:proofErr w:type="spellStart"/>
      <w:r w:rsidRPr="00F162CA">
        <w:rPr>
          <w:rFonts w:eastAsia="Calibri"/>
          <w:lang w:val="es-ES"/>
        </w:rPr>
        <w:t>Exp</w:t>
      </w:r>
      <w:proofErr w:type="spellEnd"/>
      <w:r w:rsidRPr="00F162CA">
        <w:rPr>
          <w:rFonts w:eastAsia="Calibri"/>
          <w:lang w:val="es-ES"/>
        </w:rPr>
        <w:t>. 1970-P-2026 Diputada Velázquez)</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522/26:</w:t>
      </w:r>
      <w:r w:rsidRPr="00F162CA">
        <w:rPr>
          <w:rFonts w:eastAsia="Calibri"/>
          <w:b/>
          <w:bCs/>
          <w:lang w:val="es-ES"/>
        </w:rPr>
        <w:t xml:space="preserve"> </w:t>
      </w:r>
      <w:r w:rsidRPr="00F162CA">
        <w:t xml:space="preserve">Comisión de </w:t>
      </w:r>
      <w:hyperlink r:id="rId52" w:tooltip="Comunicación Social, Medios De Comunicación Y Tecnologías De La Comunicación" w:history="1">
        <w:r w:rsidRPr="00386A8B">
          <w:rPr>
            <w:rStyle w:val="Hipervnculo"/>
            <w:color w:val="auto"/>
            <w:u w:val="none"/>
          </w:rPr>
          <w:t>Comunicación Social, Medios de Comunicación y Tecnologías de la Comunicación</w:t>
        </w:r>
      </w:hyperlink>
      <w:r w:rsidRPr="00F162CA">
        <w:rPr>
          <w:rFonts w:eastAsia="Calibri"/>
          <w:lang w:val="es-ES"/>
        </w:rPr>
        <w:t>.</w:t>
      </w:r>
      <w:r w:rsidRPr="00F162CA">
        <w:rPr>
          <w:rFonts w:eastAsia="Calibri"/>
          <w:b/>
          <w:u w:val="single"/>
          <w:lang w:val="es-ES"/>
        </w:rPr>
        <w:t xml:space="preserve"> Declaración:</w:t>
      </w:r>
      <w:r w:rsidRPr="00F162CA">
        <w:rPr>
          <w:rFonts w:eastAsia="Calibri"/>
          <w:b/>
          <w:lang w:val="es-ES"/>
        </w:rPr>
        <w:t xml:space="preserve"> </w:t>
      </w:r>
      <w:r w:rsidRPr="00F162CA">
        <w:rPr>
          <w:rFonts w:eastAsia="Calibri"/>
          <w:lang w:val="es-ES"/>
        </w:rPr>
        <w:t>se declara de Interés de la Ciudad Autónoma de Buenos Aires para la Comunicación Social el libro "El Presidente duerme…". (</w:t>
      </w:r>
      <w:proofErr w:type="spellStart"/>
      <w:r w:rsidRPr="00F162CA">
        <w:rPr>
          <w:rFonts w:eastAsia="Calibri"/>
          <w:lang w:val="es-ES"/>
        </w:rPr>
        <w:t>Exp</w:t>
      </w:r>
      <w:proofErr w:type="spellEnd"/>
      <w:r w:rsidRPr="00F162CA">
        <w:rPr>
          <w:rFonts w:eastAsia="Calibri"/>
          <w:lang w:val="es-ES"/>
        </w:rPr>
        <w:t>. 292-D-26, Diputado Grillo y otro)</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523/26:</w:t>
      </w:r>
      <w:r w:rsidRPr="00F162CA">
        <w:rPr>
          <w:rFonts w:eastAsia="Calibri"/>
          <w:b/>
          <w:bCs/>
          <w:lang w:val="es-ES"/>
        </w:rPr>
        <w:t xml:space="preserve"> </w:t>
      </w:r>
      <w:r w:rsidRPr="00F162CA">
        <w:t xml:space="preserve">Comisión de </w:t>
      </w:r>
      <w:hyperlink r:id="rId53"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 xml:space="preserve">. </w:t>
      </w:r>
      <w:r w:rsidRPr="00F162CA">
        <w:rPr>
          <w:rFonts w:eastAsia="Calibri"/>
          <w:b/>
          <w:u w:val="single"/>
          <w:lang w:val="es-ES"/>
        </w:rPr>
        <w:t>Resolución:</w:t>
      </w:r>
      <w:r w:rsidRPr="00F162CA">
        <w:rPr>
          <w:rFonts w:eastAsia="Calibri"/>
          <w:b/>
          <w:lang w:val="es-ES"/>
        </w:rPr>
        <w:t xml:space="preserve"> </w:t>
      </w:r>
      <w:r w:rsidRPr="00F162CA">
        <w:rPr>
          <w:rFonts w:eastAsia="Calibri"/>
          <w:lang w:val="es-ES"/>
        </w:rPr>
        <w:t>informes referidos al Registro de Propiedades de Alquileres Turísticos de la Ciudad. (</w:t>
      </w:r>
      <w:proofErr w:type="spellStart"/>
      <w:r w:rsidRPr="00F162CA">
        <w:rPr>
          <w:rFonts w:eastAsia="Calibri"/>
          <w:lang w:val="es-ES"/>
        </w:rPr>
        <w:t>Exp</w:t>
      </w:r>
      <w:proofErr w:type="spellEnd"/>
      <w:r w:rsidRPr="00F162CA">
        <w:rPr>
          <w:rFonts w:eastAsia="Calibri"/>
          <w:lang w:val="es-ES"/>
        </w:rPr>
        <w:t xml:space="preserve">. 632-D-26, Diputada </w:t>
      </w:r>
      <w:proofErr w:type="spellStart"/>
      <w:r w:rsidRPr="00F162CA">
        <w:rPr>
          <w:rFonts w:eastAsia="Calibri"/>
          <w:lang w:val="es-ES"/>
        </w:rPr>
        <w:t>Rossen</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524/26:</w:t>
      </w:r>
      <w:r w:rsidRPr="00F162CA">
        <w:rPr>
          <w:rFonts w:eastAsia="Calibri"/>
          <w:b/>
          <w:bCs/>
          <w:lang w:val="es-ES"/>
        </w:rPr>
        <w:t xml:space="preserve"> </w:t>
      </w:r>
      <w:r w:rsidRPr="00F162CA">
        <w:t xml:space="preserve">Comisión de </w:t>
      </w:r>
      <w:hyperlink r:id="rId54"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hyperlink r:id="rId55" w:history="1">
        <w:r w:rsidRPr="00F162CA">
          <w:rPr>
            <w:rFonts w:eastAsiaTheme="minorEastAsia"/>
            <w:lang w:eastAsia="es-AR"/>
          </w:rPr>
          <w:t xml:space="preserve">se declara de Interés Deportivo y Social de la Ciudad Autónoma de Buenos Aires la práctica del "Rugby </w:t>
        </w:r>
        <w:proofErr w:type="spellStart"/>
        <w:r w:rsidRPr="00F162CA">
          <w:rPr>
            <w:rFonts w:eastAsiaTheme="minorEastAsia"/>
            <w:lang w:eastAsia="es-AR"/>
          </w:rPr>
          <w:t>MixedAbility</w:t>
        </w:r>
        <w:proofErr w:type="spellEnd"/>
        <w:r w:rsidRPr="00F162CA">
          <w:rPr>
            <w:rFonts w:eastAsiaTheme="minorEastAsia"/>
            <w:lang w:eastAsia="es-AR"/>
          </w:rPr>
          <w:t>".</w:t>
        </w:r>
      </w:hyperlink>
      <w:r w:rsidRPr="00F162CA">
        <w:t xml:space="preserve">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1316-D-26, Diputado </w:t>
      </w:r>
      <w:proofErr w:type="spellStart"/>
      <w:r w:rsidRPr="00F162CA">
        <w:rPr>
          <w:rFonts w:eastAsia="Calibri"/>
          <w:lang w:val="es-ES"/>
        </w:rPr>
        <w:t>Donati</w:t>
      </w:r>
      <w:proofErr w:type="spellEnd"/>
      <w:r w:rsidRPr="00F162CA">
        <w:rPr>
          <w:rFonts w:eastAsia="Calibri"/>
          <w:lang w:val="es-ES"/>
        </w:rPr>
        <w:t>)</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525/26:</w:t>
      </w:r>
      <w:r w:rsidRPr="00F162CA">
        <w:rPr>
          <w:rFonts w:eastAsia="Calibri"/>
          <w:b/>
          <w:bCs/>
          <w:lang w:val="es-ES"/>
        </w:rPr>
        <w:t xml:space="preserve"> </w:t>
      </w:r>
      <w:r w:rsidRPr="00F162CA">
        <w:t xml:space="preserve">Comisión de </w:t>
      </w:r>
      <w:hyperlink r:id="rId56"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 xml:space="preserve">. </w:t>
      </w:r>
      <w:r w:rsidRPr="00F162CA">
        <w:rPr>
          <w:rFonts w:eastAsia="Calibri"/>
          <w:b/>
          <w:u w:val="single"/>
          <w:lang w:val="es-ES"/>
        </w:rPr>
        <w:t>Resolución:</w:t>
      </w:r>
      <w:r w:rsidRPr="00F162CA">
        <w:rPr>
          <w:rFonts w:eastAsia="Calibri"/>
          <w:b/>
          <w:lang w:val="es-ES"/>
        </w:rPr>
        <w:t xml:space="preserve"> </w:t>
      </w:r>
      <w:r w:rsidRPr="00F162CA">
        <w:rPr>
          <w:rFonts w:eastAsia="Calibri"/>
          <w:lang w:val="es-ES"/>
        </w:rPr>
        <w:t>l</w:t>
      </w:r>
      <w:hyperlink r:id="rId57" w:history="1">
        <w:r w:rsidRPr="00F162CA">
          <w:rPr>
            <w:rFonts w:eastAsiaTheme="minorEastAsia"/>
            <w:lang w:eastAsia="es-AR"/>
          </w:rPr>
          <w:t>a Legislatura de la Ciudad Autónoma de Buenos Aires conmemora el 90º aniversario de la "Asociación de Fomento 25 de Mayo de 1810".</w:t>
        </w:r>
      </w:hyperlink>
      <w:r w:rsidRPr="00F162CA">
        <w:rPr>
          <w:rFonts w:eastAsia="Calibri"/>
        </w:rPr>
        <w:t xml:space="preserve">Se dispone la colocación de una placa. </w:t>
      </w:r>
      <w:r w:rsidRPr="00F162CA">
        <w:rPr>
          <w:rFonts w:eastAsia="Calibri"/>
          <w:lang w:val="es-ES"/>
        </w:rPr>
        <w:t>(</w:t>
      </w:r>
      <w:proofErr w:type="spellStart"/>
      <w:r w:rsidRPr="00F162CA">
        <w:rPr>
          <w:rFonts w:eastAsia="Calibri"/>
          <w:lang w:val="es-ES"/>
        </w:rPr>
        <w:t>Exp</w:t>
      </w:r>
      <w:proofErr w:type="spellEnd"/>
      <w:r w:rsidRPr="00F162CA">
        <w:rPr>
          <w:rFonts w:eastAsia="Calibri"/>
          <w:lang w:val="es-ES"/>
        </w:rPr>
        <w:t xml:space="preserve">. 1424-D-26, Diputado </w:t>
      </w:r>
      <w:proofErr w:type="spellStart"/>
      <w:r w:rsidRPr="00F162CA">
        <w:rPr>
          <w:rFonts w:eastAsia="Calibri"/>
          <w:lang w:val="es-ES"/>
        </w:rPr>
        <w:t>Ferreño</w:t>
      </w:r>
      <w:proofErr w:type="spellEnd"/>
      <w:r w:rsidRPr="00F162CA">
        <w:rPr>
          <w:rFonts w:eastAsia="Calibri"/>
          <w:lang w:val="es-ES"/>
        </w:rPr>
        <w:t xml:space="preserve"> y otros)</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526/26:</w:t>
      </w:r>
      <w:r w:rsidRPr="00F162CA">
        <w:rPr>
          <w:rFonts w:eastAsia="Calibri"/>
          <w:b/>
          <w:bCs/>
          <w:lang w:val="es-ES"/>
        </w:rPr>
        <w:t xml:space="preserve"> </w:t>
      </w:r>
      <w:r w:rsidRPr="00F162CA">
        <w:t xml:space="preserve">Comisión de </w:t>
      </w:r>
      <w:hyperlink r:id="rId58"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 xml:space="preserve">. </w:t>
      </w:r>
      <w:r w:rsidRPr="00F162CA">
        <w:rPr>
          <w:rFonts w:eastAsia="Calibri"/>
          <w:b/>
          <w:u w:val="single"/>
          <w:lang w:val="es-ES"/>
        </w:rPr>
        <w:t>Resolución:</w:t>
      </w:r>
      <w:r w:rsidRPr="00F162CA">
        <w:rPr>
          <w:rFonts w:eastAsia="Calibri"/>
          <w:b/>
          <w:lang w:val="es-ES"/>
        </w:rPr>
        <w:t xml:space="preserve"> </w:t>
      </w:r>
      <w:r w:rsidRPr="00F162CA">
        <w:rPr>
          <w:rFonts w:eastAsia="Calibri"/>
          <w:lang w:val="es-ES"/>
        </w:rPr>
        <w:t>informes referidos al muro de escalada y la palestra en el Parque Olímpico sito en la avenida Coronel Roca 4339.</w:t>
      </w:r>
      <w:r w:rsidRPr="00F162CA">
        <w:rPr>
          <w:rFonts w:eastAsia="Calibri"/>
        </w:rPr>
        <w:t xml:space="preserve"> (</w:t>
      </w:r>
      <w:proofErr w:type="spellStart"/>
      <w:r w:rsidRPr="00F162CA">
        <w:rPr>
          <w:rFonts w:eastAsia="Calibri"/>
        </w:rPr>
        <w:t>Exp</w:t>
      </w:r>
      <w:proofErr w:type="spellEnd"/>
      <w:r w:rsidRPr="00F162CA">
        <w:rPr>
          <w:rFonts w:eastAsia="Calibri"/>
        </w:rPr>
        <w:t xml:space="preserve">. </w:t>
      </w:r>
      <w:r w:rsidRPr="00F162CA">
        <w:rPr>
          <w:rFonts w:eastAsia="Calibri"/>
          <w:lang w:val="es-ES"/>
        </w:rPr>
        <w:t>1964-D-26, Diputado Grillo)</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527/26:</w:t>
      </w:r>
      <w:r w:rsidRPr="00F162CA">
        <w:rPr>
          <w:rFonts w:eastAsia="Calibri"/>
          <w:b/>
          <w:bCs/>
          <w:lang w:val="es-ES"/>
        </w:rPr>
        <w:t xml:space="preserve"> </w:t>
      </w:r>
      <w:r w:rsidRPr="00F162CA">
        <w:t xml:space="preserve">Comisión de </w:t>
      </w:r>
      <w:hyperlink r:id="rId59"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Theme="minorEastAsia"/>
          <w:lang w:eastAsia="es-AR"/>
        </w:rPr>
        <w:t>se declara de Interés Deportivo y Cultural de la Ciudad Autónoma de Buenos Aires al "XX Campeonato Mundial de Pelota Vasca - Argentina 2026".</w:t>
      </w:r>
      <w:r w:rsidRPr="00F162CA">
        <w:rPr>
          <w:rFonts w:eastAsia="Calibri"/>
          <w:lang w:val="es-ES"/>
        </w:rPr>
        <w:t xml:space="preserve"> (</w:t>
      </w:r>
      <w:proofErr w:type="spellStart"/>
      <w:r w:rsidRPr="00F162CA">
        <w:rPr>
          <w:rFonts w:eastAsia="Calibri"/>
          <w:lang w:val="es-ES"/>
        </w:rPr>
        <w:t>Exp</w:t>
      </w:r>
      <w:proofErr w:type="spellEnd"/>
      <w:r w:rsidRPr="00F162CA">
        <w:rPr>
          <w:rFonts w:eastAsia="Calibri"/>
          <w:lang w:val="es-ES"/>
        </w:rPr>
        <w:t xml:space="preserve">. 1821-D-26, Diputada </w:t>
      </w:r>
      <w:proofErr w:type="spellStart"/>
      <w:r w:rsidRPr="00F162CA">
        <w:rPr>
          <w:rFonts w:eastAsia="Calibri"/>
          <w:lang w:val="es-ES"/>
        </w:rPr>
        <w:t>Rossen</w:t>
      </w:r>
      <w:proofErr w:type="spellEnd"/>
      <w:r w:rsidRPr="00F162CA">
        <w:rPr>
          <w:rFonts w:eastAsia="Calibri"/>
          <w:lang w:val="es-ES"/>
        </w:rPr>
        <w:t>)</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528/26:</w:t>
      </w:r>
      <w:r w:rsidRPr="00F162CA">
        <w:rPr>
          <w:rFonts w:eastAsia="Calibri"/>
          <w:b/>
          <w:bCs/>
          <w:lang w:val="es-ES"/>
        </w:rPr>
        <w:t xml:space="preserve"> </w:t>
      </w:r>
      <w:r w:rsidRPr="00F162CA">
        <w:t xml:space="preserve">Comisión de </w:t>
      </w:r>
      <w:hyperlink r:id="rId60"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 xml:space="preserve">. </w:t>
      </w:r>
      <w:r w:rsidRPr="00F162CA">
        <w:rPr>
          <w:rFonts w:eastAsia="Calibri"/>
          <w:b/>
          <w:u w:val="single"/>
          <w:lang w:val="es-ES"/>
        </w:rPr>
        <w:t>Resolución:</w:t>
      </w:r>
      <w:r w:rsidRPr="00F162CA">
        <w:rPr>
          <w:rFonts w:eastAsia="Calibri"/>
          <w:b/>
          <w:lang w:val="es-ES"/>
        </w:rPr>
        <w:t xml:space="preserve"> </w:t>
      </w:r>
      <w:r w:rsidRPr="00F162CA">
        <w:rPr>
          <w:rFonts w:eastAsia="Calibri"/>
          <w:lang w:val="es-ES"/>
        </w:rPr>
        <w:t>se dispone la entrega de una bandeja protocolar a la Comisión Directiva del CLUB DAOM, en reconocimiento a su trayectoria institucional y a su aporte a la cultura y al deporte. (</w:t>
      </w:r>
      <w:proofErr w:type="spellStart"/>
      <w:r w:rsidRPr="00F162CA">
        <w:rPr>
          <w:rFonts w:eastAsia="Calibri"/>
          <w:lang w:val="es-ES"/>
        </w:rPr>
        <w:t>Exp</w:t>
      </w:r>
      <w:proofErr w:type="spellEnd"/>
      <w:r w:rsidRPr="00F162CA">
        <w:rPr>
          <w:rFonts w:eastAsia="Calibri"/>
          <w:lang w:val="es-ES"/>
        </w:rPr>
        <w:t xml:space="preserve">. 1976-D-26, Diputado </w:t>
      </w:r>
      <w:proofErr w:type="spellStart"/>
      <w:r w:rsidRPr="00F162CA">
        <w:rPr>
          <w:rFonts w:eastAsia="Calibri"/>
          <w:lang w:val="es-ES"/>
        </w:rPr>
        <w:t>Loupias</w:t>
      </w:r>
      <w:proofErr w:type="spellEnd"/>
      <w:r w:rsidRPr="00F162CA">
        <w:rPr>
          <w:rFonts w:eastAsia="Calibri"/>
          <w:lang w:val="es-ES"/>
        </w:rPr>
        <w:t xml:space="preserve"> y otros)</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529/26:</w:t>
      </w:r>
      <w:r w:rsidRPr="00F162CA">
        <w:rPr>
          <w:rFonts w:eastAsia="Calibri"/>
          <w:b/>
          <w:bCs/>
          <w:lang w:val="es-ES"/>
        </w:rPr>
        <w:t xml:space="preserve"> </w:t>
      </w:r>
      <w:r w:rsidRPr="00F162CA">
        <w:t xml:space="preserve">Comisión de </w:t>
      </w:r>
      <w:hyperlink r:id="rId61"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w:t>
      </w:r>
      <w:r w:rsidRPr="00386A8B">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Theme="minorEastAsia"/>
          <w:lang w:eastAsia="es-AR"/>
        </w:rPr>
        <w:t>se declara Personalidad Destacada de la Ciudad Autónoma de Buenos Aires en el ámbito del Deporte al Licenciado Tomás Seré.</w:t>
      </w:r>
      <w:r w:rsidRPr="00F162CA">
        <w:rPr>
          <w:rFonts w:eastAsia="Calibri"/>
          <w:lang w:val="es-ES"/>
        </w:rPr>
        <w:t xml:space="preserve"> (</w:t>
      </w:r>
      <w:proofErr w:type="spellStart"/>
      <w:r w:rsidRPr="00F162CA">
        <w:rPr>
          <w:rFonts w:eastAsia="Calibri"/>
          <w:lang w:val="es-ES"/>
        </w:rPr>
        <w:t>Exp</w:t>
      </w:r>
      <w:proofErr w:type="spellEnd"/>
      <w:r w:rsidRPr="00F162CA">
        <w:rPr>
          <w:rFonts w:eastAsia="Calibri"/>
          <w:lang w:val="es-ES"/>
        </w:rPr>
        <w:t xml:space="preserve">. 2088-D-26, Diputado </w:t>
      </w:r>
      <w:proofErr w:type="spellStart"/>
      <w:r w:rsidRPr="00F162CA">
        <w:rPr>
          <w:rFonts w:eastAsia="Calibri"/>
          <w:lang w:val="es-ES"/>
        </w:rPr>
        <w:t>Donati</w:t>
      </w:r>
      <w:proofErr w:type="spellEnd"/>
      <w:r w:rsidRPr="00F162CA">
        <w:rPr>
          <w:rFonts w:eastAsia="Calibri"/>
          <w:lang w:val="es-ES"/>
        </w:rPr>
        <w:t xml:space="preserve"> y otros)</w:t>
      </w:r>
    </w:p>
    <w:p w:rsidR="002C6633" w:rsidRPr="00F162CA" w:rsidRDefault="002C6633" w:rsidP="002C6633">
      <w:pPr>
        <w:jc w:val="both"/>
        <w:rPr>
          <w:rFonts w:eastAsia="Calibri"/>
          <w:b/>
          <w:bCs/>
          <w:u w:val="single"/>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530/26:</w:t>
      </w:r>
      <w:r w:rsidRPr="00F162CA">
        <w:rPr>
          <w:rFonts w:eastAsia="Calibri"/>
          <w:b/>
          <w:bCs/>
          <w:lang w:val="es-ES"/>
        </w:rPr>
        <w:t xml:space="preserve"> </w:t>
      </w:r>
      <w:r w:rsidRPr="00F162CA">
        <w:t xml:space="preserve">Comisión de </w:t>
      </w:r>
      <w:hyperlink r:id="rId62"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Theme="minorEastAsia"/>
          <w:lang w:eastAsia="es-AR"/>
        </w:rPr>
        <w:t xml:space="preserve">se declara de Interés de la Ciudad Autónoma de Buenos Aires para la Promoción y Defensa de los Derechos de las Mujeres, </w:t>
      </w:r>
      <w:r w:rsidRPr="00F162CA">
        <w:rPr>
          <w:rFonts w:eastAsiaTheme="minorEastAsia"/>
          <w:lang w:eastAsia="es-AR"/>
        </w:rPr>
        <w:lastRenderedPageBreak/>
        <w:t xml:space="preserve">Géneros y Diversidades y el Deporte al documental "Ciervos Pampas: Una Historia de </w:t>
      </w:r>
      <w:proofErr w:type="spellStart"/>
      <w:r w:rsidRPr="00F162CA">
        <w:rPr>
          <w:rFonts w:eastAsiaTheme="minorEastAsia"/>
          <w:lang w:eastAsia="es-AR"/>
        </w:rPr>
        <w:t>Rexistencia</w:t>
      </w:r>
      <w:proofErr w:type="spellEnd"/>
      <w:r w:rsidRPr="00F162CA">
        <w:rPr>
          <w:rFonts w:eastAsiaTheme="minorEastAsia"/>
          <w:lang w:eastAsia="es-AR"/>
        </w:rPr>
        <w:t>", realizado por el Club de Rugby Ciervos Pampas.</w:t>
      </w:r>
      <w:r w:rsidRPr="00F162CA">
        <w:rPr>
          <w:rFonts w:eastAsia="Calibri"/>
          <w:lang w:val="es-ES"/>
        </w:rPr>
        <w:t xml:space="preserve"> (</w:t>
      </w:r>
      <w:proofErr w:type="spellStart"/>
      <w:r w:rsidRPr="00F162CA">
        <w:rPr>
          <w:rFonts w:eastAsia="Calibri"/>
          <w:lang w:val="es-ES"/>
        </w:rPr>
        <w:t>Exp</w:t>
      </w:r>
      <w:proofErr w:type="spellEnd"/>
      <w:r w:rsidRPr="00F162CA">
        <w:rPr>
          <w:rFonts w:eastAsia="Calibri"/>
          <w:lang w:val="es-ES"/>
        </w:rPr>
        <w:t>. 2065-D-26, Diputada Freire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532/26:</w:t>
      </w:r>
      <w:r w:rsidRPr="00F162CA">
        <w:rPr>
          <w:rFonts w:eastAsia="Calibri"/>
          <w:b/>
          <w:bCs/>
          <w:lang w:val="es-ES"/>
        </w:rPr>
        <w:t xml:space="preserve"> </w:t>
      </w:r>
      <w:r w:rsidRPr="00F162CA">
        <w:t xml:space="preserve">Comisión de </w:t>
      </w:r>
      <w:hyperlink r:id="rId63"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Theme="minorEastAsia"/>
          <w:lang w:eastAsia="es-AR"/>
        </w:rPr>
        <w:t xml:space="preserve">se declara de Interés Deportivo de la Ciudad Autónoma de Buenos Aires la labor que realiza la escuela de </w:t>
      </w:r>
      <w:proofErr w:type="spellStart"/>
      <w:r w:rsidRPr="00F162CA">
        <w:rPr>
          <w:rFonts w:eastAsiaTheme="minorEastAsia"/>
          <w:lang w:eastAsia="es-AR"/>
        </w:rPr>
        <w:t>skate</w:t>
      </w:r>
      <w:proofErr w:type="spellEnd"/>
      <w:r w:rsidRPr="00F162CA">
        <w:rPr>
          <w:rFonts w:eastAsiaTheme="minorEastAsia"/>
          <w:lang w:eastAsia="es-AR"/>
        </w:rPr>
        <w:t xml:space="preserve"> "A Chantar".</w:t>
      </w:r>
      <w:r w:rsidRPr="00F162CA">
        <w:rPr>
          <w:rFonts w:eastAsia="Calibri"/>
          <w:lang w:val="es-ES"/>
        </w:rPr>
        <w:t xml:space="preserve"> (</w:t>
      </w:r>
      <w:proofErr w:type="spellStart"/>
      <w:r w:rsidRPr="00F162CA">
        <w:rPr>
          <w:rFonts w:eastAsia="Calibri"/>
          <w:lang w:val="es-ES"/>
        </w:rPr>
        <w:t>Exp</w:t>
      </w:r>
      <w:proofErr w:type="spellEnd"/>
      <w:r w:rsidRPr="00F162CA">
        <w:rPr>
          <w:rFonts w:eastAsia="Calibri"/>
          <w:lang w:val="es-ES"/>
        </w:rPr>
        <w:t xml:space="preserve">. 2003-D-26, Diputado </w:t>
      </w:r>
      <w:proofErr w:type="spellStart"/>
      <w:r w:rsidRPr="00F162CA">
        <w:rPr>
          <w:rFonts w:eastAsia="Calibri"/>
          <w:lang w:val="es-ES"/>
        </w:rPr>
        <w:t>Nagata</w:t>
      </w:r>
      <w:proofErr w:type="spellEnd"/>
      <w:r w:rsidRPr="00F162CA">
        <w:rPr>
          <w:rFonts w:eastAsia="Calibri"/>
          <w:lang w:val="es-ES"/>
        </w:rPr>
        <w:t xml:space="preserve"> y otros)</w:t>
      </w:r>
    </w:p>
    <w:p w:rsidR="002C6633" w:rsidRPr="00F162CA" w:rsidRDefault="002C6633" w:rsidP="002C6633">
      <w:pPr>
        <w:jc w:val="both"/>
        <w:rPr>
          <w:rFonts w:eastAsia="Calibri"/>
          <w:b/>
          <w:bCs/>
          <w:u w:val="single"/>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535/26:</w:t>
      </w:r>
      <w:r w:rsidRPr="00F162CA">
        <w:rPr>
          <w:rFonts w:eastAsia="Calibri"/>
          <w:b/>
          <w:bCs/>
          <w:lang w:val="es-ES"/>
        </w:rPr>
        <w:t xml:space="preserve"> </w:t>
      </w:r>
      <w:r w:rsidRPr="00F162CA">
        <w:t xml:space="preserve">Comisión de </w:t>
      </w:r>
      <w:hyperlink r:id="rId64"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Theme="minorEastAsia"/>
          <w:lang w:eastAsia="es-AR"/>
        </w:rPr>
        <w:t xml:space="preserve">La Legislatura de la Ciudad Autónoma de Buenos Aires expresa su profundo pesar por el fallecimiento de Daniel Jorge </w:t>
      </w:r>
      <w:proofErr w:type="spellStart"/>
      <w:r w:rsidRPr="00F162CA">
        <w:rPr>
          <w:rFonts w:eastAsiaTheme="minorEastAsia"/>
          <w:lang w:eastAsia="es-AR"/>
        </w:rPr>
        <w:t>Castellani</w:t>
      </w:r>
      <w:proofErr w:type="spellEnd"/>
      <w:r w:rsidRPr="00F162CA">
        <w:rPr>
          <w:rFonts w:eastAsiaTheme="minorEastAsia"/>
          <w:lang w:eastAsia="es-AR"/>
        </w:rPr>
        <w:t>.</w:t>
      </w:r>
      <w:r w:rsidRPr="00F162CA">
        <w:rPr>
          <w:rFonts w:eastAsia="Calibri"/>
          <w:lang w:val="es-ES"/>
        </w:rPr>
        <w:t xml:space="preserve"> (</w:t>
      </w:r>
      <w:proofErr w:type="spellStart"/>
      <w:r w:rsidRPr="00F162CA">
        <w:rPr>
          <w:rFonts w:eastAsia="Calibri"/>
          <w:lang w:val="es-ES"/>
        </w:rPr>
        <w:t>Exp</w:t>
      </w:r>
      <w:proofErr w:type="spellEnd"/>
      <w:r w:rsidRPr="00F162CA">
        <w:rPr>
          <w:rFonts w:eastAsia="Calibri"/>
          <w:lang w:val="es-ES"/>
        </w:rPr>
        <w:t xml:space="preserve">. 2026-D-26 y </w:t>
      </w:r>
      <w:proofErr w:type="spellStart"/>
      <w:r w:rsidRPr="00F162CA">
        <w:rPr>
          <w:rFonts w:eastAsia="Calibri"/>
          <w:lang w:val="es-ES"/>
        </w:rPr>
        <w:t>agreg</w:t>
      </w:r>
      <w:proofErr w:type="spellEnd"/>
      <w:r w:rsidRPr="00F162CA">
        <w:rPr>
          <w:rFonts w:eastAsia="Calibri"/>
          <w:lang w:val="es-ES"/>
        </w:rPr>
        <w:t xml:space="preserve">., Diputado </w:t>
      </w:r>
      <w:proofErr w:type="spellStart"/>
      <w:r w:rsidRPr="00F162CA">
        <w:rPr>
          <w:rFonts w:eastAsia="Calibri"/>
          <w:lang w:val="es-ES"/>
        </w:rPr>
        <w:t>Donati</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537/26:</w:t>
      </w:r>
      <w:r w:rsidRPr="00F162CA">
        <w:rPr>
          <w:rFonts w:eastAsia="Calibri"/>
          <w:b/>
          <w:bCs/>
          <w:lang w:val="es-ES"/>
        </w:rPr>
        <w:t xml:space="preserve"> </w:t>
      </w:r>
      <w:r w:rsidRPr="00F162CA">
        <w:t xml:space="preserve">Comisión de </w:t>
      </w:r>
      <w:hyperlink r:id="rId65"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w:t>
      </w:r>
      <w:r w:rsidRPr="00F162CA">
        <w:rPr>
          <w:rFonts w:eastAsia="Calibri"/>
          <w:b/>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Theme="minorEastAsia"/>
          <w:lang w:eastAsia="es-AR"/>
        </w:rPr>
        <w:t xml:space="preserve">se declara de Interés Social y Deportivo de la Ciudad Autónoma de Buenos Aires la labor que realiza la asociación civil "Proyecto En </w:t>
      </w:r>
      <w:proofErr w:type="spellStart"/>
      <w:r w:rsidRPr="00F162CA">
        <w:rPr>
          <w:rFonts w:eastAsiaTheme="minorEastAsia"/>
          <w:lang w:eastAsia="es-AR"/>
        </w:rPr>
        <w:t>JueGo</w:t>
      </w:r>
      <w:proofErr w:type="spellEnd"/>
      <w:r w:rsidRPr="00F162CA">
        <w:rPr>
          <w:rFonts w:eastAsiaTheme="minorEastAsia"/>
          <w:lang w:eastAsia="es-AR"/>
        </w:rPr>
        <w:t>".</w:t>
      </w:r>
      <w:r w:rsidRPr="00F162CA">
        <w:rPr>
          <w:rFonts w:eastAsia="Calibri"/>
          <w:lang w:val="es-ES"/>
        </w:rPr>
        <w:t xml:space="preserve"> (</w:t>
      </w:r>
      <w:proofErr w:type="spellStart"/>
      <w:r w:rsidRPr="00F162CA">
        <w:rPr>
          <w:rFonts w:eastAsia="Calibri"/>
          <w:lang w:val="es-ES"/>
        </w:rPr>
        <w:t>Exp</w:t>
      </w:r>
      <w:proofErr w:type="spellEnd"/>
      <w:r w:rsidRPr="00F162CA">
        <w:rPr>
          <w:rFonts w:eastAsia="Calibri"/>
          <w:lang w:val="es-ES"/>
        </w:rPr>
        <w:t xml:space="preserve">. 2089-D-26, Diputado </w:t>
      </w:r>
      <w:proofErr w:type="spellStart"/>
      <w:r w:rsidRPr="00F162CA">
        <w:rPr>
          <w:rFonts w:eastAsia="Calibri"/>
          <w:lang w:val="es-ES"/>
        </w:rPr>
        <w:t>Donati</w:t>
      </w:r>
      <w:proofErr w:type="spellEnd"/>
      <w:r w:rsidRPr="00F162CA">
        <w:rPr>
          <w:rFonts w:eastAsia="Calibri"/>
          <w:lang w:val="es-ES"/>
        </w:rPr>
        <w:t xml:space="preserve"> y otros)</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538/26:</w:t>
      </w:r>
      <w:r>
        <w:rPr>
          <w:rFonts w:eastAsia="Calibri"/>
          <w:b/>
          <w:bCs/>
          <w:lang w:val="es-ES"/>
        </w:rPr>
        <w:t xml:space="preserve"> </w:t>
      </w:r>
      <w:r w:rsidRPr="00F162CA">
        <w:t xml:space="preserve">Comisión de </w:t>
      </w:r>
      <w:hyperlink r:id="rId66"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w:t>
      </w:r>
      <w:r w:rsidRPr="00F162CA">
        <w:rPr>
          <w:rFonts w:eastAsia="Calibri"/>
          <w:b/>
          <w:u w:val="single"/>
          <w:lang w:val="es-ES"/>
        </w:rPr>
        <w:t xml:space="preserve"> Declaración</w:t>
      </w:r>
      <w:proofErr w:type="gramStart"/>
      <w:r w:rsidRPr="00F162CA">
        <w:rPr>
          <w:rFonts w:eastAsia="Calibri"/>
          <w:b/>
          <w:u w:val="single"/>
          <w:lang w:val="es-ES"/>
        </w:rPr>
        <w:t>:</w:t>
      </w:r>
      <w:r w:rsidRPr="00F162CA">
        <w:rPr>
          <w:rFonts w:eastAsiaTheme="minorEastAsia"/>
          <w:lang w:eastAsia="es-AR"/>
        </w:rPr>
        <w:t>se</w:t>
      </w:r>
      <w:proofErr w:type="gramEnd"/>
      <w:r w:rsidRPr="00F162CA">
        <w:rPr>
          <w:rFonts w:eastAsiaTheme="minorEastAsia"/>
          <w:lang w:eastAsia="es-AR"/>
        </w:rPr>
        <w:t xml:space="preserve"> declara de Interés Deportivo de la Ciudad Autónoma de Buenos Aires la labor que realiza la Liga Metropolitana de Boxeo.</w:t>
      </w:r>
      <w:r w:rsidRPr="00F162CA">
        <w:rPr>
          <w:rFonts w:eastAsia="Calibri"/>
          <w:lang w:val="es-ES"/>
        </w:rPr>
        <w:t xml:space="preserve"> (</w:t>
      </w:r>
      <w:proofErr w:type="spellStart"/>
      <w:r w:rsidRPr="00F162CA">
        <w:rPr>
          <w:rFonts w:eastAsia="Calibri"/>
          <w:lang w:val="es-ES"/>
        </w:rPr>
        <w:t>Exp</w:t>
      </w:r>
      <w:proofErr w:type="spellEnd"/>
      <w:r w:rsidRPr="00F162CA">
        <w:rPr>
          <w:rFonts w:eastAsia="Calibri"/>
          <w:lang w:val="es-ES"/>
        </w:rPr>
        <w:t>. 2119-D-26, Diputado Grillo)</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540/26:</w:t>
      </w:r>
      <w:r w:rsidRPr="00F162CA">
        <w:rPr>
          <w:rFonts w:eastAsia="Calibri"/>
          <w:b/>
          <w:bCs/>
          <w:lang w:val="es-ES"/>
        </w:rPr>
        <w:t xml:space="preserve"> </w:t>
      </w:r>
      <w:r w:rsidRPr="00F162CA">
        <w:t xml:space="preserve">Comisión de </w:t>
      </w:r>
      <w:hyperlink r:id="rId67"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w:t>
      </w:r>
      <w:r>
        <w:rPr>
          <w:rFonts w:eastAsia="Calibri"/>
          <w:lang w:val="es-ES"/>
        </w:rPr>
        <w:t xml:space="preserve"> </w:t>
      </w:r>
      <w:r w:rsidRPr="00F162CA">
        <w:rPr>
          <w:rFonts w:eastAsia="Calibri"/>
          <w:b/>
          <w:u w:val="single"/>
          <w:lang w:val="es-ES"/>
        </w:rPr>
        <w:t>Resolución:</w:t>
      </w:r>
      <w:r w:rsidRPr="00F162CA">
        <w:rPr>
          <w:rFonts w:eastAsia="Calibri"/>
          <w:b/>
          <w:lang w:val="es-ES"/>
        </w:rPr>
        <w:t xml:space="preserve"> </w:t>
      </w:r>
      <w:r w:rsidRPr="00F162CA">
        <w:rPr>
          <w:rFonts w:eastAsia="Calibri"/>
          <w:lang w:val="es-ES"/>
        </w:rPr>
        <w:t xml:space="preserve">se dispone la entrega de una bandeja protocolar en conmemoración del 25° aniversario de la obtención de la Copa Libertadores de América por parte del Club Atlético Boca </w:t>
      </w:r>
      <w:proofErr w:type="spellStart"/>
      <w:r w:rsidRPr="00F162CA">
        <w:rPr>
          <w:rFonts w:eastAsia="Calibri"/>
          <w:lang w:val="es-ES"/>
        </w:rPr>
        <w:t>Juniors</w:t>
      </w:r>
      <w:proofErr w:type="spellEnd"/>
      <w:r w:rsidRPr="00F162CA">
        <w:rPr>
          <w:rFonts w:eastAsia="Calibri"/>
          <w:lang w:val="es-ES"/>
        </w:rPr>
        <w:t>. (</w:t>
      </w:r>
      <w:proofErr w:type="spellStart"/>
      <w:r w:rsidRPr="00F162CA">
        <w:rPr>
          <w:rFonts w:eastAsia="Calibri"/>
          <w:lang w:val="es-ES"/>
        </w:rPr>
        <w:t>Exp</w:t>
      </w:r>
      <w:proofErr w:type="spellEnd"/>
      <w:r w:rsidRPr="00F162CA">
        <w:rPr>
          <w:rFonts w:eastAsia="Calibri"/>
          <w:lang w:val="es-ES"/>
        </w:rPr>
        <w:t xml:space="preserve">. 2155-D-26, Diputado </w:t>
      </w:r>
      <w:proofErr w:type="spellStart"/>
      <w:r w:rsidRPr="00F162CA">
        <w:rPr>
          <w:rFonts w:eastAsia="Calibri"/>
          <w:lang w:val="es-ES"/>
        </w:rPr>
        <w:t>Alifraco</w:t>
      </w:r>
      <w:proofErr w:type="spellEnd"/>
      <w:r w:rsidRPr="00F162CA">
        <w:rPr>
          <w:rFonts w:eastAsia="Calibri"/>
          <w:lang w:val="es-ES"/>
        </w:rPr>
        <w:t xml:space="preserve"> y otros)</w:t>
      </w:r>
    </w:p>
    <w:p w:rsidR="002C6633" w:rsidRPr="00F162CA" w:rsidRDefault="002C6633" w:rsidP="002C6633">
      <w:pPr>
        <w:jc w:val="both"/>
        <w:rPr>
          <w:rFonts w:eastAsiaTheme="minorEastAsia"/>
          <w:lang w:eastAsia="es-AR"/>
        </w:rPr>
      </w:pPr>
    </w:p>
    <w:p w:rsidR="002C6633" w:rsidRPr="00F162CA" w:rsidRDefault="002C6633" w:rsidP="002C6633">
      <w:pPr>
        <w:jc w:val="both"/>
        <w:rPr>
          <w:rFonts w:eastAsia="Calibri"/>
          <w:lang w:val="es-ES"/>
        </w:rPr>
      </w:pPr>
      <w:r w:rsidRPr="00F162CA">
        <w:rPr>
          <w:rFonts w:eastAsia="Calibri"/>
          <w:b/>
          <w:bCs/>
          <w:u w:val="single"/>
          <w:lang w:val="es-ES"/>
        </w:rPr>
        <w:t>Despacho Nº 541/26:</w:t>
      </w:r>
      <w:r w:rsidRPr="00F162CA">
        <w:rPr>
          <w:rFonts w:eastAsia="Calibri"/>
          <w:b/>
          <w:bCs/>
          <w:lang w:val="es-ES"/>
        </w:rPr>
        <w:t xml:space="preserve"> </w:t>
      </w:r>
      <w:r w:rsidRPr="00F162CA">
        <w:t xml:space="preserve">Comisión de </w:t>
      </w:r>
      <w:hyperlink r:id="rId68"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 xml:space="preserve">se declara Personalidad Destacada de la Ciudad Autónoma de Buenos Aires en el ámbito del Deporte al señor Guillermo </w:t>
      </w:r>
      <w:proofErr w:type="spellStart"/>
      <w:r w:rsidRPr="00F162CA">
        <w:rPr>
          <w:rFonts w:eastAsia="Calibri"/>
          <w:lang w:val="es-ES"/>
        </w:rPr>
        <w:t>Kissling</w:t>
      </w:r>
      <w:proofErr w:type="spellEnd"/>
      <w:r w:rsidRPr="00F162CA">
        <w:rPr>
          <w:rFonts w:eastAsia="Calibri"/>
          <w:lang w:val="es-ES"/>
        </w:rPr>
        <w:t>. (</w:t>
      </w:r>
      <w:proofErr w:type="spellStart"/>
      <w:r w:rsidRPr="00F162CA">
        <w:rPr>
          <w:rFonts w:eastAsia="Calibri"/>
          <w:lang w:val="es-ES"/>
        </w:rPr>
        <w:t>Exp</w:t>
      </w:r>
      <w:proofErr w:type="spellEnd"/>
      <w:r w:rsidRPr="00F162CA">
        <w:rPr>
          <w:rFonts w:eastAsia="Calibri"/>
          <w:lang w:val="es-ES"/>
        </w:rPr>
        <w:t xml:space="preserve">. 2171-D-26, Diputado </w:t>
      </w:r>
      <w:proofErr w:type="spellStart"/>
      <w:r w:rsidRPr="00F162CA">
        <w:rPr>
          <w:rFonts w:eastAsia="Calibri"/>
          <w:lang w:val="es-ES"/>
        </w:rPr>
        <w:t>Loupias</w:t>
      </w:r>
      <w:proofErr w:type="spellEnd"/>
      <w:r w:rsidRPr="00F162CA">
        <w:rPr>
          <w:rFonts w:eastAsia="Calibri"/>
          <w:lang w:val="es-ES"/>
        </w:rPr>
        <w:t xml:space="preserve"> y otro)</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542/26:</w:t>
      </w:r>
      <w:r w:rsidRPr="00F162CA">
        <w:rPr>
          <w:rFonts w:eastAsia="Calibri"/>
          <w:b/>
          <w:bCs/>
          <w:lang w:val="es-ES"/>
        </w:rPr>
        <w:t xml:space="preserve"> </w:t>
      </w:r>
      <w:r w:rsidRPr="00F162CA">
        <w:t xml:space="preserve">Comisión de </w:t>
      </w:r>
      <w:hyperlink r:id="rId69"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 xml:space="preserve">se declara Personalidad Destacada de la Ciudad Autónoma de Buenos Aires en el ámbito del Deporte a la ajedrecista Anna Laura </w:t>
      </w:r>
      <w:proofErr w:type="spellStart"/>
      <w:r w:rsidRPr="00F162CA">
        <w:rPr>
          <w:rFonts w:eastAsia="Calibri"/>
          <w:lang w:val="es-ES"/>
        </w:rPr>
        <w:t>Scarsi</w:t>
      </w:r>
      <w:proofErr w:type="spellEnd"/>
      <w:r w:rsidRPr="00F162CA">
        <w:rPr>
          <w:rFonts w:eastAsia="Calibri"/>
          <w:lang w:val="es-ES"/>
        </w:rPr>
        <w:t>. (</w:t>
      </w:r>
      <w:proofErr w:type="spellStart"/>
      <w:r w:rsidRPr="00F162CA">
        <w:rPr>
          <w:rFonts w:eastAsia="Calibri"/>
          <w:lang w:val="es-ES"/>
        </w:rPr>
        <w:t>Exp</w:t>
      </w:r>
      <w:proofErr w:type="spellEnd"/>
      <w:r w:rsidRPr="00F162CA">
        <w:rPr>
          <w:rFonts w:eastAsia="Calibri"/>
          <w:lang w:val="es-ES"/>
        </w:rPr>
        <w:t xml:space="preserve">. 2236-D-26, Diputado </w:t>
      </w:r>
      <w:proofErr w:type="spellStart"/>
      <w:r w:rsidRPr="00F162CA">
        <w:rPr>
          <w:rFonts w:eastAsia="Calibri"/>
          <w:lang w:val="es-ES"/>
        </w:rPr>
        <w:t>Loupias</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543/26:</w:t>
      </w:r>
      <w:r w:rsidRPr="00F162CA">
        <w:rPr>
          <w:rFonts w:eastAsia="Calibri"/>
          <w:b/>
          <w:bCs/>
          <w:lang w:val="es-ES"/>
        </w:rPr>
        <w:t xml:space="preserve"> </w:t>
      </w:r>
      <w:r w:rsidRPr="00F162CA">
        <w:t xml:space="preserve">Comisión de </w:t>
      </w:r>
      <w:hyperlink r:id="rId70"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Deportivo y Social de la Ciudad Autónoma de Buenos Aires la labor que realiza el Club Belgrano. (</w:t>
      </w:r>
      <w:proofErr w:type="spellStart"/>
      <w:r w:rsidRPr="00F162CA">
        <w:rPr>
          <w:rFonts w:eastAsia="Calibri"/>
          <w:lang w:val="es-ES"/>
        </w:rPr>
        <w:t>Exp</w:t>
      </w:r>
      <w:proofErr w:type="spellEnd"/>
      <w:r w:rsidRPr="00F162CA">
        <w:rPr>
          <w:rFonts w:eastAsia="Calibri"/>
          <w:lang w:val="es-ES"/>
        </w:rPr>
        <w:t xml:space="preserve">. 2241-D-26, </w:t>
      </w:r>
      <w:proofErr w:type="spellStart"/>
      <w:r w:rsidRPr="00F162CA">
        <w:rPr>
          <w:rFonts w:eastAsia="Calibri"/>
          <w:lang w:val="es-ES"/>
        </w:rPr>
        <w:t>DiputadaGlize</w:t>
      </w:r>
      <w:proofErr w:type="spellEnd"/>
      <w:r w:rsidRPr="00F162CA">
        <w:rPr>
          <w:rFonts w:eastAsia="Calibri"/>
          <w:lang w:val="es-ES"/>
        </w:rPr>
        <w:t xml:space="preserve"> y otro)</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545/26:</w:t>
      </w:r>
      <w:r w:rsidRPr="00F162CA">
        <w:rPr>
          <w:rFonts w:eastAsia="Calibri"/>
          <w:b/>
          <w:bCs/>
          <w:lang w:val="es-ES"/>
        </w:rPr>
        <w:t xml:space="preserve"> </w:t>
      </w:r>
      <w:r w:rsidRPr="00F162CA">
        <w:t xml:space="preserve">Comisión de </w:t>
      </w:r>
      <w:hyperlink r:id="rId71" w:tooltip="Comunicación Social, Medios De Comunicación Y Tecnologías De La Comunicación" w:history="1">
        <w:r w:rsidRPr="00386A8B">
          <w:rPr>
            <w:rStyle w:val="Hipervnculo"/>
            <w:color w:val="auto"/>
            <w:u w:val="none"/>
          </w:rPr>
          <w:t>Turismo</w:t>
        </w:r>
      </w:hyperlink>
      <w:r w:rsidRPr="00386A8B">
        <w:rPr>
          <w:rStyle w:val="Hipervnculo"/>
          <w:color w:val="auto"/>
          <w:u w:val="none"/>
        </w:rPr>
        <w:t xml:space="preserve"> y Deportes</w:t>
      </w:r>
      <w:r w:rsidRPr="00F162CA">
        <w:rPr>
          <w:rFonts w:eastAsia="Calibri"/>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se declara de Interés Deportivo de la Ciudad Autónoma de Buenos Aires a la categoría de automovilismo argentino "Turismo Competición 2000", conocida popularmente como TC2000. (</w:t>
      </w:r>
      <w:proofErr w:type="spellStart"/>
      <w:r w:rsidRPr="00F162CA">
        <w:rPr>
          <w:rFonts w:eastAsia="Calibri"/>
          <w:lang w:val="es-ES"/>
        </w:rPr>
        <w:t>Exp</w:t>
      </w:r>
      <w:proofErr w:type="spellEnd"/>
      <w:r w:rsidRPr="00F162CA">
        <w:rPr>
          <w:rFonts w:eastAsia="Calibri"/>
          <w:lang w:val="es-ES"/>
        </w:rPr>
        <w:t xml:space="preserve">. 557-P-26, Diputado </w:t>
      </w:r>
      <w:proofErr w:type="spellStart"/>
      <w:r w:rsidRPr="00F162CA">
        <w:rPr>
          <w:rFonts w:eastAsia="Calibri"/>
          <w:lang w:val="es-ES"/>
        </w:rPr>
        <w:t>Donati</w:t>
      </w:r>
      <w:proofErr w:type="spellEnd"/>
      <w:r w:rsidRPr="00F162CA">
        <w:rPr>
          <w:rFonts w:eastAsia="Calibri"/>
          <w:lang w:val="es-ES"/>
        </w:rPr>
        <w:t>)</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546/26:</w:t>
      </w:r>
      <w:r w:rsidRPr="00F162CA">
        <w:rPr>
          <w:rFonts w:eastAsia="Calibri"/>
          <w:b/>
          <w:bCs/>
          <w:lang w:val="es-ES"/>
        </w:rPr>
        <w:t xml:space="preserve"> </w:t>
      </w:r>
      <w:r w:rsidRPr="00F162CA">
        <w:t>Comisión de Planeamiento Urbano</w:t>
      </w:r>
      <w:r w:rsidRPr="00F162CA">
        <w:rPr>
          <w:rFonts w:eastAsia="Calibri"/>
          <w:lang w:val="es-ES"/>
        </w:rPr>
        <w:t xml:space="preserve">. </w:t>
      </w:r>
      <w:r w:rsidRPr="00F162CA">
        <w:rPr>
          <w:rFonts w:eastAsia="Calibri"/>
          <w:b/>
          <w:u w:val="single"/>
          <w:lang w:val="es-ES"/>
        </w:rPr>
        <w:t>Resolución:</w:t>
      </w:r>
      <w:r w:rsidRPr="00F162CA">
        <w:rPr>
          <w:rFonts w:eastAsia="Calibri"/>
          <w:b/>
          <w:lang w:val="es-ES"/>
        </w:rPr>
        <w:t xml:space="preserve"> </w:t>
      </w:r>
      <w:r w:rsidRPr="00F162CA">
        <w:rPr>
          <w:rFonts w:eastAsia="Calibri"/>
          <w:lang w:val="es-ES"/>
        </w:rPr>
        <w:t>informes referidos al U45 Nuevo Palermo (Ex Playa Ferroviaria Palermo). (</w:t>
      </w:r>
      <w:proofErr w:type="spellStart"/>
      <w:r w:rsidRPr="00F162CA">
        <w:rPr>
          <w:rFonts w:eastAsia="Calibri"/>
          <w:lang w:val="es-ES"/>
        </w:rPr>
        <w:t>Exp</w:t>
      </w:r>
      <w:proofErr w:type="spellEnd"/>
      <w:r w:rsidRPr="00F162CA">
        <w:rPr>
          <w:rFonts w:eastAsia="Calibri"/>
          <w:lang w:val="es-ES"/>
        </w:rPr>
        <w:t xml:space="preserve">. 1549-D-26, Diputada </w:t>
      </w:r>
      <w:proofErr w:type="spellStart"/>
      <w:r w:rsidRPr="00F162CA">
        <w:rPr>
          <w:rFonts w:eastAsia="Calibri"/>
          <w:lang w:val="es-ES"/>
        </w:rPr>
        <w:t>Rossen</w:t>
      </w:r>
      <w:proofErr w:type="spellEnd"/>
      <w:r w:rsidRPr="00F162CA">
        <w:rPr>
          <w:rFonts w:eastAsia="Calibri"/>
          <w:lang w:val="es-ES"/>
        </w:rPr>
        <w:t>)</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548/26:</w:t>
      </w:r>
      <w:r w:rsidRPr="00F162CA">
        <w:rPr>
          <w:rFonts w:eastAsia="Calibri"/>
          <w:b/>
          <w:bCs/>
          <w:lang w:val="es-ES"/>
        </w:rPr>
        <w:t xml:space="preserve"> </w:t>
      </w:r>
      <w:r w:rsidRPr="00F162CA">
        <w:t>Comisión de Planeamiento Urbano</w:t>
      </w:r>
      <w:r w:rsidRPr="00F162CA">
        <w:rPr>
          <w:rFonts w:eastAsia="Calibri"/>
          <w:lang w:val="es-ES"/>
        </w:rPr>
        <w:t xml:space="preserve">. </w:t>
      </w:r>
      <w:r w:rsidRPr="00F162CA">
        <w:rPr>
          <w:rFonts w:eastAsia="Calibri"/>
          <w:b/>
          <w:u w:val="single"/>
          <w:lang w:val="es-ES"/>
        </w:rPr>
        <w:t>Resolución:</w:t>
      </w:r>
      <w:r w:rsidRPr="00F162CA">
        <w:rPr>
          <w:rFonts w:eastAsia="Calibri"/>
          <w:b/>
          <w:lang w:val="es-ES"/>
        </w:rPr>
        <w:t xml:space="preserve"> </w:t>
      </w:r>
      <w:r w:rsidRPr="00F162CA">
        <w:rPr>
          <w:rFonts w:eastAsia="Calibri"/>
          <w:lang w:val="es-ES"/>
        </w:rPr>
        <w:t xml:space="preserve">informes en relación a las obras de reconversión de la calle </w:t>
      </w:r>
      <w:proofErr w:type="spellStart"/>
      <w:r w:rsidRPr="00F162CA">
        <w:rPr>
          <w:rFonts w:eastAsia="Calibri"/>
          <w:lang w:val="es-ES"/>
        </w:rPr>
        <w:t>Viamonte</w:t>
      </w:r>
      <w:proofErr w:type="spellEnd"/>
      <w:r w:rsidRPr="00F162CA">
        <w:rPr>
          <w:rFonts w:eastAsia="Calibri"/>
          <w:lang w:val="es-ES"/>
        </w:rPr>
        <w:t xml:space="preserve"> entre San Martín y Florida, en el marco de la intervención que el Gobierno de la Ciudad ha iniciado sobre dicha arteria entre Carlos Pellegrini y Leandro N. </w:t>
      </w:r>
      <w:proofErr w:type="spellStart"/>
      <w:r w:rsidRPr="00F162CA">
        <w:rPr>
          <w:rFonts w:eastAsia="Calibri"/>
          <w:lang w:val="es-ES"/>
        </w:rPr>
        <w:t>Alem</w:t>
      </w:r>
      <w:proofErr w:type="spellEnd"/>
      <w:r w:rsidRPr="00F162CA">
        <w:rPr>
          <w:rFonts w:eastAsia="Calibri"/>
          <w:lang w:val="es-ES"/>
        </w:rPr>
        <w:t>. (</w:t>
      </w:r>
      <w:proofErr w:type="spellStart"/>
      <w:r w:rsidRPr="00F162CA">
        <w:rPr>
          <w:rFonts w:eastAsia="Calibri"/>
          <w:lang w:val="es-ES"/>
        </w:rPr>
        <w:t>Exp</w:t>
      </w:r>
      <w:proofErr w:type="spellEnd"/>
      <w:r w:rsidRPr="00F162CA">
        <w:rPr>
          <w:rFonts w:eastAsia="Calibri"/>
          <w:lang w:val="es-ES"/>
        </w:rPr>
        <w:t>. 15</w:t>
      </w:r>
      <w:r>
        <w:rPr>
          <w:rFonts w:eastAsia="Calibri"/>
          <w:lang w:val="es-ES"/>
        </w:rPr>
        <w:t>9</w:t>
      </w:r>
      <w:r w:rsidRPr="00F162CA">
        <w:rPr>
          <w:rFonts w:eastAsia="Calibri"/>
          <w:lang w:val="es-ES"/>
        </w:rPr>
        <w:t xml:space="preserve">7-D-26, Diputada </w:t>
      </w:r>
      <w:proofErr w:type="spellStart"/>
      <w:r w:rsidRPr="00F162CA">
        <w:rPr>
          <w:rFonts w:eastAsia="Calibri"/>
          <w:lang w:val="es-ES"/>
        </w:rPr>
        <w:t>Rossen</w:t>
      </w:r>
      <w:proofErr w:type="spellEnd"/>
      <w:r w:rsidRPr="00F162CA">
        <w:rPr>
          <w:rFonts w:eastAsia="Calibri"/>
          <w:lang w:val="es-ES"/>
        </w:rPr>
        <w:t xml:space="preserve"> y otros)</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549/26:</w:t>
      </w:r>
      <w:r w:rsidRPr="00F162CA">
        <w:rPr>
          <w:rFonts w:eastAsia="Calibri"/>
          <w:b/>
          <w:bCs/>
          <w:lang w:val="es-ES"/>
        </w:rPr>
        <w:t xml:space="preserve"> </w:t>
      </w:r>
      <w:r w:rsidRPr="00F162CA">
        <w:t>Comisión de Planeamiento Urbano</w:t>
      </w:r>
      <w:r w:rsidRPr="00F162CA">
        <w:rPr>
          <w:rFonts w:eastAsia="Calibri"/>
          <w:lang w:val="es-ES"/>
        </w:rPr>
        <w:t xml:space="preserve">. </w:t>
      </w:r>
      <w:r w:rsidRPr="00F162CA">
        <w:rPr>
          <w:rFonts w:eastAsia="Calibri"/>
          <w:b/>
          <w:u w:val="single"/>
          <w:lang w:val="es-ES"/>
        </w:rPr>
        <w:t>Resolución:</w:t>
      </w:r>
      <w:r w:rsidRPr="00F162CA">
        <w:rPr>
          <w:rFonts w:eastAsia="Calibri"/>
          <w:b/>
          <w:lang w:val="es-ES"/>
        </w:rPr>
        <w:t xml:space="preserve"> </w:t>
      </w:r>
      <w:r w:rsidRPr="00F162CA">
        <w:rPr>
          <w:rFonts w:eastAsia="Calibri"/>
          <w:lang w:val="es-ES"/>
        </w:rPr>
        <w:t xml:space="preserve">informes referidos al polígono afectado al Área de Desarrollo Prioritario Pompeya (artículo 7.2.13.5 del Código Urbanístico), delimitado por las calles Del Barco Centenera, Av. Alcorta, Monteagudo, </w:t>
      </w:r>
      <w:proofErr w:type="spellStart"/>
      <w:r w:rsidRPr="00F162CA">
        <w:rPr>
          <w:rFonts w:eastAsia="Calibri"/>
          <w:lang w:val="es-ES"/>
        </w:rPr>
        <w:t>Famatina</w:t>
      </w:r>
      <w:proofErr w:type="spellEnd"/>
      <w:r w:rsidRPr="00F162CA">
        <w:rPr>
          <w:rFonts w:eastAsia="Calibri"/>
          <w:lang w:val="es-ES"/>
        </w:rPr>
        <w:t xml:space="preserve">, </w:t>
      </w:r>
      <w:proofErr w:type="spellStart"/>
      <w:r w:rsidRPr="00F162CA">
        <w:rPr>
          <w:rFonts w:eastAsia="Calibri"/>
          <w:lang w:val="es-ES"/>
        </w:rPr>
        <w:t>Almafuerte</w:t>
      </w:r>
      <w:proofErr w:type="spellEnd"/>
      <w:r w:rsidRPr="00F162CA">
        <w:rPr>
          <w:rFonts w:eastAsia="Calibri"/>
          <w:lang w:val="es-ES"/>
        </w:rPr>
        <w:t>, La Plata, Tabaré hasta Del Barco Centenera:. (</w:t>
      </w:r>
      <w:proofErr w:type="spellStart"/>
      <w:r w:rsidRPr="00F162CA">
        <w:rPr>
          <w:rFonts w:eastAsia="Calibri"/>
          <w:lang w:val="es-ES"/>
        </w:rPr>
        <w:t>Exp</w:t>
      </w:r>
      <w:proofErr w:type="spellEnd"/>
      <w:r w:rsidRPr="00F162CA">
        <w:rPr>
          <w:rFonts w:eastAsia="Calibri"/>
          <w:lang w:val="es-ES"/>
        </w:rPr>
        <w:t xml:space="preserve">. 2296-D-26, Diputada </w:t>
      </w:r>
      <w:proofErr w:type="spellStart"/>
      <w:r w:rsidRPr="00F162CA">
        <w:rPr>
          <w:rFonts w:eastAsia="Calibri"/>
          <w:lang w:val="es-ES"/>
        </w:rPr>
        <w:t>Rossen</w:t>
      </w:r>
      <w:proofErr w:type="spellEnd"/>
      <w:r w:rsidRPr="00F162CA">
        <w:rPr>
          <w:rFonts w:eastAsia="Calibri"/>
          <w:lang w:val="es-ES"/>
        </w:rPr>
        <w:t>)</w:t>
      </w:r>
    </w:p>
    <w:p w:rsidR="002C6633" w:rsidRPr="00F162CA" w:rsidRDefault="002C6633" w:rsidP="002C6633">
      <w:pPr>
        <w:jc w:val="both"/>
        <w:rPr>
          <w:rFonts w:eastAsia="Calibri"/>
          <w:lang w:val="es-ES"/>
        </w:rPr>
      </w:pPr>
    </w:p>
    <w:p w:rsidR="002C6633" w:rsidRPr="00F162CA" w:rsidRDefault="002C6633" w:rsidP="002C6633">
      <w:pPr>
        <w:jc w:val="both"/>
        <w:rPr>
          <w:rFonts w:eastAsia="Calibri"/>
          <w:lang w:val="es-ES"/>
        </w:rPr>
      </w:pPr>
      <w:r w:rsidRPr="00F162CA">
        <w:rPr>
          <w:rFonts w:eastAsia="Calibri"/>
          <w:b/>
          <w:bCs/>
          <w:u w:val="single"/>
          <w:lang w:val="es-ES"/>
        </w:rPr>
        <w:t>Despacho Nº 550/26:</w:t>
      </w:r>
      <w:r w:rsidRPr="00F162CA">
        <w:rPr>
          <w:rFonts w:eastAsia="Calibri"/>
          <w:b/>
          <w:bCs/>
          <w:lang w:val="es-ES"/>
        </w:rPr>
        <w:t xml:space="preserve"> </w:t>
      </w:r>
      <w:r w:rsidRPr="00F162CA">
        <w:t>Comisión de Planeamiento Urbano</w:t>
      </w:r>
      <w:r w:rsidRPr="00F162CA">
        <w:rPr>
          <w:rFonts w:eastAsia="Calibri"/>
          <w:lang w:val="es-ES"/>
        </w:rPr>
        <w:t xml:space="preserve">. </w:t>
      </w:r>
      <w:r w:rsidRPr="00F162CA">
        <w:rPr>
          <w:rFonts w:eastAsia="Calibri"/>
          <w:b/>
          <w:u w:val="single"/>
          <w:lang w:val="es-ES"/>
        </w:rPr>
        <w:t>Declaración:</w:t>
      </w:r>
      <w:r w:rsidRPr="00F162CA">
        <w:rPr>
          <w:rFonts w:eastAsia="Calibri"/>
          <w:b/>
          <w:lang w:val="es-ES"/>
        </w:rPr>
        <w:t xml:space="preserve"> </w:t>
      </w:r>
      <w:r w:rsidRPr="00F162CA">
        <w:rPr>
          <w:rFonts w:eastAsia="Calibri"/>
          <w:lang w:val="es-ES"/>
        </w:rPr>
        <w:t>La Legislatura de la Ciudad Autónoma de Buenos Aires vería con agrado que el Poder Ejecutivo , instrumente las acciones necesarias a fin de promover la gestión y desarrollo de un espacio verde de uso público en el predio ubicado en la calle Francisco Acuña de Figueroa Nº981. (</w:t>
      </w:r>
      <w:proofErr w:type="spellStart"/>
      <w:r w:rsidRPr="00F162CA">
        <w:rPr>
          <w:rFonts w:eastAsia="Calibri"/>
          <w:lang w:val="es-ES"/>
        </w:rPr>
        <w:t>Exp</w:t>
      </w:r>
      <w:proofErr w:type="spellEnd"/>
      <w:r w:rsidRPr="00F162CA">
        <w:rPr>
          <w:rFonts w:eastAsia="Calibri"/>
          <w:lang w:val="es-ES"/>
        </w:rPr>
        <w:t>. 839-D-26, Diputada Neira y otros)</w:t>
      </w:r>
    </w:p>
    <w:p w:rsidR="002C6633" w:rsidRDefault="002C6633" w:rsidP="002C6633">
      <w:pPr>
        <w:rPr>
          <w:sz w:val="22"/>
          <w:szCs w:val="22"/>
        </w:rPr>
      </w:pPr>
    </w:p>
    <w:p w:rsidR="002C6633" w:rsidRPr="005762D3" w:rsidRDefault="002C6633" w:rsidP="002C6633">
      <w:pPr>
        <w:pBdr>
          <w:top w:val="single" w:sz="4" w:space="1" w:color="auto"/>
          <w:left w:val="single" w:sz="4" w:space="4" w:color="auto"/>
          <w:bottom w:val="single" w:sz="4" w:space="1" w:color="auto"/>
          <w:right w:val="single" w:sz="4" w:space="4" w:color="auto"/>
        </w:pBdr>
        <w:jc w:val="center"/>
        <w:rPr>
          <w:b/>
          <w:sz w:val="24"/>
          <w:szCs w:val="24"/>
        </w:rPr>
      </w:pPr>
      <w:r w:rsidRPr="005762D3">
        <w:rPr>
          <w:b/>
          <w:sz w:val="24"/>
          <w:szCs w:val="24"/>
        </w:rPr>
        <w:t>DESPACHOS DE LEY SIN OBSERVACIONES</w:t>
      </w:r>
    </w:p>
    <w:p w:rsidR="002C6633" w:rsidRDefault="002C6633" w:rsidP="002C6633">
      <w:pPr>
        <w:jc w:val="both"/>
        <w:rPr>
          <w:b/>
          <w:bCs/>
          <w:u w:val="single"/>
        </w:rPr>
      </w:pPr>
    </w:p>
    <w:p w:rsidR="002C6633" w:rsidRPr="00F2396D" w:rsidRDefault="002C6633" w:rsidP="002C6633">
      <w:pPr>
        <w:widowControl w:val="0"/>
        <w:autoSpaceDE w:val="0"/>
        <w:autoSpaceDN w:val="0"/>
        <w:adjustRightInd w:val="0"/>
        <w:ind w:firstLine="851"/>
        <w:jc w:val="both"/>
        <w:rPr>
          <w:b/>
          <w:bCs/>
        </w:rPr>
      </w:pPr>
      <w:r w:rsidRPr="00F2396D">
        <w:rPr>
          <w:b/>
          <w:bCs/>
        </w:rPr>
        <w:t>1)</w:t>
      </w:r>
      <w:r w:rsidRPr="00F2396D">
        <w:rPr>
          <w:b/>
          <w:bCs/>
        </w:rPr>
        <w:tab/>
        <w:t>Leyes cuya aprobación requiere mayoría simple:</w:t>
      </w:r>
    </w:p>
    <w:p w:rsidR="002C6633" w:rsidRDefault="002C6633" w:rsidP="002C6633">
      <w:pPr>
        <w:jc w:val="both"/>
        <w:rPr>
          <w:rFonts w:eastAsia="Calibri"/>
          <w:b/>
          <w:bCs/>
          <w:u w:val="single"/>
          <w:lang w:val="es-ES"/>
        </w:rPr>
      </w:pPr>
    </w:p>
    <w:p w:rsidR="002C6633" w:rsidRDefault="002C6633" w:rsidP="002C6633">
      <w:pPr>
        <w:jc w:val="both"/>
        <w:rPr>
          <w:rFonts w:eastAsia="Calibri"/>
          <w:lang w:val="es-ES"/>
        </w:rPr>
      </w:pPr>
      <w:r w:rsidRPr="002D7BAC">
        <w:rPr>
          <w:rFonts w:eastAsia="Calibri"/>
          <w:b/>
          <w:bCs/>
          <w:u w:val="single"/>
          <w:lang w:val="es-ES"/>
        </w:rPr>
        <w:t>Despacho Nº 449/26:</w:t>
      </w:r>
      <w:r w:rsidRPr="002D7BAC">
        <w:rPr>
          <w:rFonts w:eastAsia="Calibri"/>
          <w:lang w:val="es-ES"/>
        </w:rPr>
        <w:t xml:space="preserve"> Comisión de Derechos Humanos, Garantías y Antidiscriminación. </w:t>
      </w:r>
      <w:r w:rsidRPr="002D7BAC">
        <w:rPr>
          <w:rFonts w:eastAsia="Calibri"/>
          <w:b/>
          <w:u w:val="single"/>
          <w:lang w:val="es-ES"/>
        </w:rPr>
        <w:t>Ley:</w:t>
      </w:r>
      <w:r w:rsidRPr="002D7BAC">
        <w:rPr>
          <w:rFonts w:eastAsia="Calibri"/>
          <w:lang w:val="es-ES"/>
        </w:rPr>
        <w:t xml:space="preserve"> Se</w:t>
      </w:r>
      <w:r w:rsidRPr="00F556AA">
        <w:rPr>
          <w:rFonts w:eastAsia="Calibri"/>
          <w:lang w:val="es-ES"/>
        </w:rPr>
        <w:t xml:space="preserve"> instituye en el ámbito de la Ciudad Autónoma de Buenos Aires el 20 de</w:t>
      </w:r>
      <w:r>
        <w:rPr>
          <w:rFonts w:eastAsia="Calibri"/>
          <w:lang w:val="es-ES"/>
        </w:rPr>
        <w:t xml:space="preserve"> </w:t>
      </w:r>
      <w:r w:rsidRPr="00F556AA">
        <w:rPr>
          <w:rFonts w:eastAsia="Calibri"/>
          <w:lang w:val="es-ES"/>
        </w:rPr>
        <w:t xml:space="preserve">febrero de cada año como el </w:t>
      </w:r>
      <w:r>
        <w:rPr>
          <w:rFonts w:eastAsia="Calibri"/>
          <w:lang w:val="es-ES"/>
        </w:rPr>
        <w:t>“</w:t>
      </w:r>
      <w:r w:rsidRPr="00F556AA">
        <w:rPr>
          <w:rFonts w:eastAsia="Calibri"/>
          <w:lang w:val="es-ES"/>
        </w:rPr>
        <w:t>Día de la Justicia Social</w:t>
      </w:r>
      <w:r>
        <w:rPr>
          <w:rFonts w:eastAsia="Calibri"/>
          <w:lang w:val="es-ES"/>
        </w:rPr>
        <w:t xml:space="preserve">”. </w:t>
      </w:r>
      <w:r w:rsidRPr="00296AB5">
        <w:rPr>
          <w:rFonts w:eastAsia="Calibri"/>
          <w:lang w:val="es-ES"/>
        </w:rPr>
        <w:t>(</w:t>
      </w:r>
      <w:proofErr w:type="spellStart"/>
      <w:r w:rsidRPr="00296AB5">
        <w:rPr>
          <w:rFonts w:eastAsia="Calibri"/>
          <w:lang w:val="es-ES"/>
        </w:rPr>
        <w:t>Exp</w:t>
      </w:r>
      <w:proofErr w:type="spellEnd"/>
      <w:r w:rsidRPr="00296AB5">
        <w:rPr>
          <w:rFonts w:eastAsia="Calibri"/>
          <w:lang w:val="es-ES"/>
        </w:rPr>
        <w:t xml:space="preserve">. </w:t>
      </w:r>
      <w:r>
        <w:rPr>
          <w:rFonts w:eastAsia="Calibri"/>
          <w:lang w:val="es-ES"/>
        </w:rPr>
        <w:t>224-D-25, Dip</w:t>
      </w:r>
      <w:r w:rsidRPr="00296AB5">
        <w:rPr>
          <w:rFonts w:eastAsia="Calibri"/>
          <w:lang w:val="es-ES"/>
        </w:rPr>
        <w:t>utad</w:t>
      </w:r>
      <w:r>
        <w:rPr>
          <w:rFonts w:eastAsia="Calibri"/>
          <w:lang w:val="es-ES"/>
        </w:rPr>
        <w:t>o</w:t>
      </w:r>
      <w:r w:rsidRPr="00296AB5">
        <w:rPr>
          <w:rFonts w:eastAsia="Calibri"/>
          <w:lang w:val="es-ES"/>
        </w:rPr>
        <w:t xml:space="preserve"> </w:t>
      </w:r>
      <w:r>
        <w:rPr>
          <w:rFonts w:eastAsia="Calibri"/>
          <w:lang w:val="es-ES"/>
        </w:rPr>
        <w:t xml:space="preserve">Del </w:t>
      </w:r>
      <w:proofErr w:type="spellStart"/>
      <w:r>
        <w:rPr>
          <w:rFonts w:eastAsia="Calibri"/>
          <w:lang w:val="es-ES"/>
        </w:rPr>
        <w:t>Gaiso</w:t>
      </w:r>
      <w:proofErr w:type="spellEnd"/>
      <w:r w:rsidRPr="00296AB5">
        <w:rPr>
          <w:rFonts w:eastAsia="Calibri"/>
          <w:lang w:val="es-ES"/>
        </w:rPr>
        <w:t>)</w:t>
      </w:r>
    </w:p>
    <w:p w:rsidR="00447ACA" w:rsidRPr="00F2396D" w:rsidRDefault="00447ACA" w:rsidP="00030107">
      <w:pPr>
        <w:jc w:val="both"/>
        <w:rPr>
          <w:b/>
          <w:bCs/>
        </w:rPr>
      </w:pPr>
    </w:p>
    <w:p w:rsidR="002C6633" w:rsidRDefault="006921E0" w:rsidP="006921E0">
      <w:pPr>
        <w:pBdr>
          <w:top w:val="single" w:sz="4" w:space="1" w:color="auto"/>
          <w:left w:val="single" w:sz="4" w:space="4" w:color="auto"/>
          <w:bottom w:val="single" w:sz="4" w:space="1" w:color="auto"/>
          <w:right w:val="single" w:sz="4" w:space="4" w:color="auto"/>
        </w:pBdr>
        <w:jc w:val="center"/>
        <w:rPr>
          <w:b/>
          <w:sz w:val="24"/>
        </w:rPr>
      </w:pPr>
      <w:r>
        <w:rPr>
          <w:b/>
          <w:sz w:val="24"/>
        </w:rPr>
        <w:t>MOCIONES SOBRE TABLAS ACORDADAS SIN DISCURSOS</w:t>
      </w:r>
    </w:p>
    <w:p w:rsidR="006C663E" w:rsidRDefault="006C663E" w:rsidP="00AE148F">
      <w:pPr>
        <w:rPr>
          <w:sz w:val="22"/>
          <w:szCs w:val="22"/>
        </w:rPr>
      </w:pPr>
    </w:p>
    <w:p w:rsidR="006C663E" w:rsidRPr="00AE148F" w:rsidRDefault="006C663E"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1926-P-26,</w:t>
      </w:r>
      <w:r w:rsidRPr="00AE148F">
        <w:rPr>
          <w:sz w:val="20"/>
          <w:szCs w:val="20"/>
        </w:rPr>
        <w:t xml:space="preserve"> de Resolución, beneplácito por el 140° aniversario del Casal de Catalunya y la colocación de una placa conmemorativa. </w:t>
      </w:r>
      <w:r w:rsidRPr="00AE148F">
        <w:rPr>
          <w:b/>
          <w:bCs/>
          <w:sz w:val="20"/>
          <w:szCs w:val="20"/>
        </w:rPr>
        <w:t>(CIUDADANOS UNIDOS / UCR)</w:t>
      </w:r>
    </w:p>
    <w:p w:rsidR="006C663E" w:rsidRPr="00AE148F" w:rsidRDefault="006C663E" w:rsidP="00AE148F">
      <w:pPr>
        <w:pStyle w:val="normal0"/>
        <w:spacing w:line="240" w:lineRule="auto"/>
        <w:ind w:left="360"/>
        <w:jc w:val="both"/>
        <w:rPr>
          <w:b/>
          <w:bCs/>
          <w:sz w:val="20"/>
          <w:szCs w:val="20"/>
        </w:rPr>
      </w:pPr>
    </w:p>
    <w:p w:rsidR="006C663E" w:rsidRPr="00AE148F" w:rsidRDefault="006C663E"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2121-D-26,</w:t>
      </w:r>
      <w:r w:rsidRPr="00AE148F">
        <w:rPr>
          <w:sz w:val="20"/>
          <w:szCs w:val="20"/>
        </w:rPr>
        <w:t xml:space="preserve"> de Resolución, beneplácito por el 100º aniversario de la fundación del "Centro Lituano-Argentinos </w:t>
      </w:r>
      <w:proofErr w:type="spellStart"/>
      <w:r w:rsidRPr="00AE148F">
        <w:rPr>
          <w:sz w:val="20"/>
          <w:szCs w:val="20"/>
        </w:rPr>
        <w:t>Lietuviu</w:t>
      </w:r>
      <w:proofErr w:type="spellEnd"/>
      <w:r w:rsidRPr="00AE148F">
        <w:rPr>
          <w:sz w:val="20"/>
          <w:szCs w:val="20"/>
        </w:rPr>
        <w:t xml:space="preserve"> Centras". Se dispone la colocación de una placa en la institución. </w:t>
      </w:r>
      <w:r w:rsidRPr="00AE148F">
        <w:rPr>
          <w:b/>
          <w:bCs/>
          <w:sz w:val="20"/>
          <w:szCs w:val="20"/>
        </w:rPr>
        <w:t>(CIUDADANOS UNIDOS / UCR)</w:t>
      </w:r>
    </w:p>
    <w:p w:rsidR="006C663E" w:rsidRPr="00AE148F" w:rsidRDefault="006C663E" w:rsidP="00AE148F">
      <w:pPr>
        <w:pStyle w:val="normal0"/>
        <w:spacing w:line="240" w:lineRule="auto"/>
        <w:ind w:left="360"/>
        <w:jc w:val="both"/>
        <w:rPr>
          <w:b/>
          <w:bCs/>
          <w:sz w:val="20"/>
          <w:szCs w:val="20"/>
        </w:rPr>
      </w:pPr>
    </w:p>
    <w:p w:rsidR="006C663E" w:rsidRPr="00AE148F" w:rsidRDefault="006C663E" w:rsidP="00AE148F">
      <w:pPr>
        <w:pStyle w:val="normal0"/>
        <w:numPr>
          <w:ilvl w:val="0"/>
          <w:numId w:val="14"/>
        </w:numPr>
        <w:spacing w:line="240" w:lineRule="auto"/>
        <w:ind w:left="360"/>
        <w:jc w:val="both"/>
        <w:rPr>
          <w:sz w:val="20"/>
          <w:szCs w:val="20"/>
        </w:rPr>
      </w:pPr>
      <w:proofErr w:type="spellStart"/>
      <w:r w:rsidRPr="00AE148F">
        <w:rPr>
          <w:b/>
          <w:bCs/>
          <w:sz w:val="20"/>
          <w:szCs w:val="20"/>
        </w:rPr>
        <w:t>Exp</w:t>
      </w:r>
      <w:proofErr w:type="spellEnd"/>
      <w:r w:rsidRPr="00AE148F">
        <w:rPr>
          <w:b/>
          <w:bCs/>
          <w:sz w:val="20"/>
          <w:szCs w:val="20"/>
        </w:rPr>
        <w:t xml:space="preserve">. 2368-D-26, </w:t>
      </w:r>
      <w:r w:rsidRPr="00AE148F">
        <w:rPr>
          <w:sz w:val="20"/>
          <w:szCs w:val="20"/>
        </w:rPr>
        <w:t xml:space="preserve">de Declaración, beneplácito por la publicación de la carta encíclica magnifica </w:t>
      </w:r>
      <w:proofErr w:type="spellStart"/>
      <w:r w:rsidRPr="00AE148F">
        <w:rPr>
          <w:sz w:val="20"/>
          <w:szCs w:val="20"/>
        </w:rPr>
        <w:t>Humanitas</w:t>
      </w:r>
      <w:proofErr w:type="spellEnd"/>
      <w:r w:rsidRPr="00AE148F">
        <w:rPr>
          <w:sz w:val="20"/>
          <w:szCs w:val="20"/>
        </w:rPr>
        <w:t xml:space="preserve">, del papa León XIV </w:t>
      </w:r>
      <w:r w:rsidRPr="00AE148F">
        <w:rPr>
          <w:b/>
          <w:bCs/>
          <w:sz w:val="20"/>
          <w:szCs w:val="20"/>
        </w:rPr>
        <w:t>(CONFIANZA Y DESARROLLO)</w:t>
      </w:r>
    </w:p>
    <w:p w:rsidR="006C663E" w:rsidRPr="00AE148F" w:rsidRDefault="006C663E" w:rsidP="00AE148F">
      <w:pPr>
        <w:pStyle w:val="normal0"/>
        <w:spacing w:line="240" w:lineRule="auto"/>
        <w:ind w:left="360"/>
        <w:jc w:val="both"/>
        <w:rPr>
          <w:b/>
          <w:bCs/>
          <w:sz w:val="20"/>
          <w:szCs w:val="20"/>
        </w:rPr>
      </w:pPr>
    </w:p>
    <w:p w:rsidR="006C663E" w:rsidRPr="00AE148F" w:rsidRDefault="006C663E" w:rsidP="00AE148F">
      <w:pPr>
        <w:pStyle w:val="normal0"/>
        <w:numPr>
          <w:ilvl w:val="0"/>
          <w:numId w:val="14"/>
        </w:numPr>
        <w:spacing w:line="240" w:lineRule="auto"/>
        <w:ind w:left="360"/>
        <w:jc w:val="both"/>
        <w:rPr>
          <w:sz w:val="20"/>
          <w:szCs w:val="20"/>
        </w:rPr>
      </w:pPr>
      <w:proofErr w:type="spellStart"/>
      <w:r w:rsidRPr="00AE148F">
        <w:rPr>
          <w:b/>
          <w:bCs/>
          <w:sz w:val="20"/>
          <w:szCs w:val="20"/>
        </w:rPr>
        <w:t>Exp</w:t>
      </w:r>
      <w:proofErr w:type="spellEnd"/>
      <w:r w:rsidRPr="00AE148F">
        <w:rPr>
          <w:b/>
          <w:bCs/>
          <w:sz w:val="20"/>
          <w:szCs w:val="20"/>
        </w:rPr>
        <w:t>. 2621-D-26</w:t>
      </w:r>
      <w:r w:rsidRPr="00AE148F">
        <w:rPr>
          <w:sz w:val="20"/>
          <w:szCs w:val="20"/>
        </w:rPr>
        <w:t>, de Resolución, informes relacionados con la planificación, gestión y funcionamiento de los Institutos de Formación Técnica Superior (IFTS) de la Ciudad.</w:t>
      </w:r>
      <w:r w:rsidRPr="00AE148F">
        <w:rPr>
          <w:b/>
          <w:bCs/>
          <w:sz w:val="20"/>
          <w:szCs w:val="20"/>
        </w:rPr>
        <w:t xml:space="preserve"> (CONFIANZA Y DESARROLLO)</w:t>
      </w:r>
    </w:p>
    <w:p w:rsidR="006C663E" w:rsidRPr="00AE148F" w:rsidRDefault="006C663E" w:rsidP="00AE148F">
      <w:pPr>
        <w:pStyle w:val="normal0"/>
        <w:spacing w:line="240" w:lineRule="auto"/>
        <w:ind w:left="360"/>
        <w:jc w:val="both"/>
        <w:rPr>
          <w:b/>
          <w:bCs/>
          <w:sz w:val="20"/>
          <w:szCs w:val="20"/>
        </w:rPr>
      </w:pPr>
    </w:p>
    <w:p w:rsidR="006C663E" w:rsidRPr="00AE148F" w:rsidRDefault="006C663E" w:rsidP="00AE148F">
      <w:pPr>
        <w:pStyle w:val="normal0"/>
        <w:numPr>
          <w:ilvl w:val="0"/>
          <w:numId w:val="14"/>
        </w:numPr>
        <w:spacing w:line="240" w:lineRule="auto"/>
        <w:ind w:left="360"/>
        <w:jc w:val="both"/>
        <w:rPr>
          <w:sz w:val="20"/>
          <w:szCs w:val="20"/>
        </w:rPr>
      </w:pPr>
      <w:proofErr w:type="spellStart"/>
      <w:r w:rsidRPr="00AE148F">
        <w:rPr>
          <w:b/>
          <w:bCs/>
          <w:sz w:val="20"/>
          <w:szCs w:val="20"/>
        </w:rPr>
        <w:t>Exp</w:t>
      </w:r>
      <w:proofErr w:type="spellEnd"/>
      <w:r w:rsidRPr="00AE148F">
        <w:rPr>
          <w:b/>
          <w:bCs/>
          <w:sz w:val="20"/>
          <w:szCs w:val="20"/>
        </w:rPr>
        <w:t>. 2616-D-26</w:t>
      </w:r>
      <w:r w:rsidRPr="00AE148F">
        <w:rPr>
          <w:sz w:val="20"/>
          <w:szCs w:val="20"/>
        </w:rPr>
        <w:t xml:space="preserve">, de Declaración, se declara de Interés para la Promoción de los Derechos de las Mujeres la 20° Edición de la Caminata Avon para ganarle al cáncer de mama. </w:t>
      </w:r>
      <w:r w:rsidRPr="00AE148F">
        <w:rPr>
          <w:b/>
          <w:bCs/>
          <w:sz w:val="20"/>
          <w:szCs w:val="20"/>
        </w:rPr>
        <w:t>(CONFIANZA Y DESARROLLO)</w:t>
      </w:r>
    </w:p>
    <w:p w:rsidR="006C663E" w:rsidRPr="00AE148F" w:rsidRDefault="006C663E" w:rsidP="00AE148F">
      <w:pPr>
        <w:pStyle w:val="normal0"/>
        <w:spacing w:line="240" w:lineRule="auto"/>
        <w:ind w:left="360"/>
        <w:jc w:val="both"/>
        <w:rPr>
          <w:b/>
          <w:bCs/>
          <w:sz w:val="20"/>
          <w:szCs w:val="20"/>
          <w:u w:val="single"/>
        </w:rPr>
      </w:pPr>
    </w:p>
    <w:p w:rsidR="006C663E" w:rsidRPr="00AE148F" w:rsidRDefault="006C663E"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2458-D-26</w:t>
      </w:r>
      <w:r w:rsidRPr="00AE148F">
        <w:rPr>
          <w:sz w:val="20"/>
          <w:szCs w:val="20"/>
        </w:rPr>
        <w:t xml:space="preserve">, de Declaración, se declara de Interés Social y Deportivo y para la Promoción de los Derechos de las Personas con Discapacidad el “Mundial de </w:t>
      </w:r>
      <w:proofErr w:type="spellStart"/>
      <w:r w:rsidRPr="00AE148F">
        <w:rPr>
          <w:sz w:val="20"/>
          <w:szCs w:val="20"/>
        </w:rPr>
        <w:t>Powerchair</w:t>
      </w:r>
      <w:proofErr w:type="spellEnd"/>
      <w:r w:rsidRPr="00AE148F">
        <w:rPr>
          <w:sz w:val="20"/>
          <w:szCs w:val="20"/>
        </w:rPr>
        <w:t xml:space="preserve"> </w:t>
      </w:r>
      <w:proofErr w:type="spellStart"/>
      <w:r w:rsidRPr="00AE148F">
        <w:rPr>
          <w:sz w:val="20"/>
          <w:szCs w:val="20"/>
        </w:rPr>
        <w:t>Football</w:t>
      </w:r>
      <w:proofErr w:type="spellEnd"/>
      <w:r w:rsidRPr="00AE148F">
        <w:rPr>
          <w:sz w:val="20"/>
          <w:szCs w:val="20"/>
        </w:rPr>
        <w:t xml:space="preserve"> 2026”. </w:t>
      </w:r>
      <w:r w:rsidRPr="00AE148F">
        <w:rPr>
          <w:b/>
          <w:bCs/>
          <w:sz w:val="20"/>
          <w:szCs w:val="20"/>
        </w:rPr>
        <w:t>(CONFIANZA Y DESARROLLO)</w:t>
      </w:r>
    </w:p>
    <w:p w:rsidR="006C663E" w:rsidRPr="00AE148F" w:rsidRDefault="006C663E" w:rsidP="00AE148F">
      <w:pPr>
        <w:pStyle w:val="normal0"/>
        <w:spacing w:line="240" w:lineRule="auto"/>
        <w:ind w:left="360"/>
        <w:jc w:val="both"/>
        <w:rPr>
          <w:b/>
          <w:bCs/>
          <w:sz w:val="20"/>
          <w:szCs w:val="20"/>
        </w:rPr>
      </w:pPr>
    </w:p>
    <w:p w:rsidR="006C663E" w:rsidRPr="00AE148F" w:rsidRDefault="006C663E" w:rsidP="00AE148F">
      <w:pPr>
        <w:pStyle w:val="Sinespaciado"/>
        <w:numPr>
          <w:ilvl w:val="0"/>
          <w:numId w:val="14"/>
        </w:numPr>
        <w:ind w:left="360"/>
        <w:jc w:val="both"/>
        <w:rPr>
          <w:rFonts w:ascii="Arial" w:hAnsi="Arial" w:cs="Arial"/>
          <w:sz w:val="20"/>
          <w:szCs w:val="20"/>
        </w:rPr>
      </w:pPr>
      <w:proofErr w:type="spellStart"/>
      <w:r w:rsidRPr="00AE148F">
        <w:rPr>
          <w:rFonts w:ascii="Arial" w:hAnsi="Arial" w:cs="Arial"/>
          <w:b/>
          <w:sz w:val="20"/>
          <w:szCs w:val="20"/>
        </w:rPr>
        <w:t>Exp</w:t>
      </w:r>
      <w:proofErr w:type="spellEnd"/>
      <w:r w:rsidRPr="00AE148F">
        <w:rPr>
          <w:rFonts w:ascii="Arial" w:hAnsi="Arial" w:cs="Arial"/>
          <w:b/>
          <w:sz w:val="20"/>
          <w:szCs w:val="20"/>
        </w:rPr>
        <w:t xml:space="preserve">. 2657-D-26, </w:t>
      </w:r>
      <w:r w:rsidRPr="00AE148F">
        <w:rPr>
          <w:rFonts w:ascii="Arial" w:hAnsi="Arial" w:cs="Arial"/>
          <w:sz w:val="20"/>
          <w:szCs w:val="20"/>
        </w:rPr>
        <w:t xml:space="preserve">de Resolución, beneplácito por el 25° aniversario de GEDYT (Gastroenterología diagnóstica y terapéutica) y se dispone la colocación de una placa. </w:t>
      </w:r>
      <w:r w:rsidRPr="00AE148F">
        <w:rPr>
          <w:rFonts w:ascii="Arial" w:hAnsi="Arial" w:cs="Arial"/>
          <w:b/>
          <w:sz w:val="20"/>
          <w:szCs w:val="20"/>
        </w:rPr>
        <w:t>(VAMOS POR MÁS)</w:t>
      </w:r>
    </w:p>
    <w:p w:rsidR="006C663E" w:rsidRPr="00AE148F" w:rsidRDefault="006C663E" w:rsidP="00AE148F">
      <w:pPr>
        <w:pStyle w:val="Sinespaciado"/>
        <w:ind w:left="360"/>
        <w:jc w:val="both"/>
        <w:rPr>
          <w:rFonts w:ascii="Arial" w:hAnsi="Arial" w:cs="Arial"/>
          <w:b/>
          <w:sz w:val="20"/>
          <w:szCs w:val="20"/>
        </w:rPr>
      </w:pPr>
    </w:p>
    <w:p w:rsidR="006C663E" w:rsidRPr="00AE148F" w:rsidRDefault="006C663E" w:rsidP="00AE148F">
      <w:pPr>
        <w:pStyle w:val="Sinespaciado"/>
        <w:numPr>
          <w:ilvl w:val="0"/>
          <w:numId w:val="14"/>
        </w:numPr>
        <w:ind w:left="360"/>
        <w:jc w:val="both"/>
        <w:rPr>
          <w:rFonts w:ascii="Arial" w:hAnsi="Arial" w:cs="Arial"/>
          <w:sz w:val="20"/>
          <w:szCs w:val="20"/>
        </w:rPr>
      </w:pPr>
      <w:proofErr w:type="spellStart"/>
      <w:r w:rsidRPr="00AE148F">
        <w:rPr>
          <w:rFonts w:ascii="Arial" w:hAnsi="Arial" w:cs="Arial"/>
          <w:b/>
          <w:sz w:val="20"/>
          <w:szCs w:val="20"/>
        </w:rPr>
        <w:t>Exp</w:t>
      </w:r>
      <w:proofErr w:type="spellEnd"/>
      <w:r w:rsidRPr="00AE148F">
        <w:rPr>
          <w:rFonts w:ascii="Arial" w:hAnsi="Arial" w:cs="Arial"/>
          <w:b/>
          <w:sz w:val="20"/>
          <w:szCs w:val="20"/>
        </w:rPr>
        <w:t>. 2654-D-26</w:t>
      </w:r>
      <w:r w:rsidR="0046337F" w:rsidRPr="00AE148F">
        <w:rPr>
          <w:rFonts w:ascii="Arial" w:hAnsi="Arial" w:cs="Arial"/>
          <w:b/>
          <w:sz w:val="20"/>
          <w:szCs w:val="20"/>
        </w:rPr>
        <w:t xml:space="preserve"> </w:t>
      </w:r>
      <w:r w:rsidR="005C7622" w:rsidRPr="00AE148F">
        <w:rPr>
          <w:rFonts w:ascii="Arial" w:hAnsi="Arial" w:cs="Arial"/>
          <w:b/>
          <w:sz w:val="20"/>
          <w:szCs w:val="20"/>
        </w:rPr>
        <w:t xml:space="preserve">y </w:t>
      </w:r>
      <w:r w:rsidR="0046337F" w:rsidRPr="00AE148F">
        <w:rPr>
          <w:rFonts w:ascii="Arial" w:hAnsi="Arial" w:cs="Arial"/>
          <w:b/>
          <w:sz w:val="20"/>
          <w:szCs w:val="20"/>
        </w:rPr>
        <w:t>2656</w:t>
      </w:r>
      <w:r w:rsidR="005C7622" w:rsidRPr="00AE148F">
        <w:rPr>
          <w:rFonts w:ascii="Arial" w:hAnsi="Arial" w:cs="Arial"/>
          <w:b/>
          <w:sz w:val="20"/>
          <w:szCs w:val="20"/>
        </w:rPr>
        <w:t>-D-26</w:t>
      </w:r>
      <w:r w:rsidRPr="00AE148F">
        <w:rPr>
          <w:rFonts w:ascii="Arial" w:hAnsi="Arial" w:cs="Arial"/>
          <w:sz w:val="20"/>
          <w:szCs w:val="20"/>
        </w:rPr>
        <w:t xml:space="preserve">, de Resolución, beneplácito por la conquista de la Copa del Mundo de Hockey 2026 por parte de la selección argentina femenina de hockey sobre césped ("Las Leonas") y se dispone la entrega de una bandeja protocolar. </w:t>
      </w:r>
      <w:r w:rsidRPr="00AE148F">
        <w:rPr>
          <w:rFonts w:ascii="Arial" w:hAnsi="Arial" w:cs="Arial"/>
          <w:b/>
          <w:sz w:val="20"/>
          <w:szCs w:val="20"/>
        </w:rPr>
        <w:t>(VAMOS POR MÁS)</w:t>
      </w:r>
      <w:r w:rsidR="0046337F" w:rsidRPr="00AE148F">
        <w:t xml:space="preserve"> </w:t>
      </w:r>
      <w:r w:rsidR="0046337F" w:rsidRPr="00AE148F">
        <w:rPr>
          <w:rFonts w:ascii="Arial" w:hAnsi="Arial" w:cs="Arial"/>
          <w:b/>
          <w:sz w:val="20"/>
          <w:szCs w:val="20"/>
        </w:rPr>
        <w:t xml:space="preserve">(FUERZA POR BUENOS AIRES)   </w:t>
      </w:r>
    </w:p>
    <w:p w:rsidR="006C663E" w:rsidRPr="00AE148F" w:rsidRDefault="006C663E" w:rsidP="00AE148F">
      <w:pPr>
        <w:pStyle w:val="Sinespaciado"/>
        <w:ind w:left="360"/>
        <w:jc w:val="both"/>
        <w:rPr>
          <w:rFonts w:ascii="Arial" w:hAnsi="Arial" w:cs="Arial"/>
          <w:sz w:val="20"/>
          <w:szCs w:val="20"/>
        </w:rPr>
      </w:pPr>
    </w:p>
    <w:p w:rsidR="006C663E" w:rsidRPr="00AE148F" w:rsidRDefault="006C663E" w:rsidP="00AE148F">
      <w:pPr>
        <w:pStyle w:val="Sinespaciado"/>
        <w:numPr>
          <w:ilvl w:val="0"/>
          <w:numId w:val="14"/>
        </w:numPr>
        <w:ind w:left="360"/>
        <w:jc w:val="both"/>
        <w:rPr>
          <w:rFonts w:ascii="Arial" w:hAnsi="Arial" w:cs="Arial"/>
          <w:sz w:val="20"/>
          <w:szCs w:val="20"/>
        </w:rPr>
      </w:pPr>
      <w:proofErr w:type="spellStart"/>
      <w:r w:rsidRPr="00AE148F">
        <w:rPr>
          <w:rFonts w:ascii="Arial" w:hAnsi="Arial" w:cs="Arial"/>
          <w:b/>
          <w:sz w:val="20"/>
          <w:szCs w:val="20"/>
        </w:rPr>
        <w:t>Exp</w:t>
      </w:r>
      <w:proofErr w:type="spellEnd"/>
      <w:r w:rsidRPr="00AE148F">
        <w:rPr>
          <w:rFonts w:ascii="Arial" w:hAnsi="Arial" w:cs="Arial"/>
          <w:b/>
          <w:sz w:val="20"/>
          <w:szCs w:val="20"/>
        </w:rPr>
        <w:t>. 2611-D-26</w:t>
      </w:r>
      <w:r w:rsidRPr="00AE148F">
        <w:rPr>
          <w:rFonts w:ascii="Arial" w:hAnsi="Arial" w:cs="Arial"/>
          <w:sz w:val="20"/>
          <w:szCs w:val="20"/>
        </w:rPr>
        <w:t>, de Declaración, se declara de Interés Educativo y Social de la Ciudad Autónoma de Buenos Aires la actividad denominada “</w:t>
      </w:r>
      <w:proofErr w:type="spellStart"/>
      <w:r w:rsidRPr="00AE148F">
        <w:rPr>
          <w:rFonts w:ascii="Arial" w:hAnsi="Arial" w:cs="Arial"/>
          <w:sz w:val="20"/>
          <w:szCs w:val="20"/>
        </w:rPr>
        <w:t>Barrileteada</w:t>
      </w:r>
      <w:proofErr w:type="spellEnd"/>
      <w:r w:rsidRPr="00AE148F">
        <w:rPr>
          <w:rFonts w:ascii="Arial" w:hAnsi="Arial" w:cs="Arial"/>
          <w:sz w:val="20"/>
          <w:szCs w:val="20"/>
        </w:rPr>
        <w:t xml:space="preserve"> 2026 - un cielo de oportunidades”, a realizarse el día 4 de octubre de 2026. </w:t>
      </w:r>
      <w:r w:rsidRPr="00AE148F">
        <w:rPr>
          <w:rFonts w:ascii="Arial" w:hAnsi="Arial" w:cs="Arial"/>
          <w:b/>
          <w:sz w:val="20"/>
          <w:szCs w:val="20"/>
        </w:rPr>
        <w:t>(VAMOS POR MÁS)</w:t>
      </w:r>
    </w:p>
    <w:p w:rsidR="006C663E" w:rsidRPr="00AE148F" w:rsidRDefault="006C663E" w:rsidP="00AE148F">
      <w:pPr>
        <w:pStyle w:val="Sinespaciado"/>
        <w:ind w:left="360"/>
        <w:jc w:val="both"/>
        <w:rPr>
          <w:rFonts w:ascii="Arial" w:hAnsi="Arial" w:cs="Arial"/>
          <w:sz w:val="20"/>
          <w:szCs w:val="20"/>
        </w:rPr>
      </w:pPr>
    </w:p>
    <w:p w:rsidR="006C663E" w:rsidRPr="00AE148F" w:rsidRDefault="006C663E" w:rsidP="00AE148F">
      <w:pPr>
        <w:pStyle w:val="Sinespaciado"/>
        <w:numPr>
          <w:ilvl w:val="0"/>
          <w:numId w:val="14"/>
        </w:numPr>
        <w:ind w:left="360"/>
        <w:jc w:val="both"/>
        <w:rPr>
          <w:rFonts w:ascii="Arial" w:hAnsi="Arial" w:cs="Arial"/>
          <w:b/>
          <w:sz w:val="20"/>
          <w:szCs w:val="20"/>
        </w:rPr>
      </w:pPr>
      <w:proofErr w:type="spellStart"/>
      <w:r w:rsidRPr="00AE148F">
        <w:rPr>
          <w:rFonts w:ascii="Arial" w:hAnsi="Arial" w:cs="Arial"/>
          <w:b/>
          <w:sz w:val="20"/>
          <w:szCs w:val="20"/>
        </w:rPr>
        <w:t>Exp</w:t>
      </w:r>
      <w:proofErr w:type="spellEnd"/>
      <w:r w:rsidRPr="00AE148F">
        <w:rPr>
          <w:rFonts w:ascii="Arial" w:hAnsi="Arial" w:cs="Arial"/>
          <w:b/>
          <w:sz w:val="20"/>
          <w:szCs w:val="20"/>
        </w:rPr>
        <w:t>. 2640-D-26</w:t>
      </w:r>
      <w:r w:rsidRPr="00AE148F">
        <w:rPr>
          <w:rFonts w:ascii="Arial" w:hAnsi="Arial" w:cs="Arial"/>
          <w:sz w:val="20"/>
          <w:szCs w:val="20"/>
        </w:rPr>
        <w:t xml:space="preserve">, de Declaración, se declara de Interés Cultural de la Ciudad Autónoma de Buenos Aires la 26° edición del “Festival de Cine Alemán”. </w:t>
      </w:r>
      <w:r w:rsidRPr="00AE148F">
        <w:rPr>
          <w:rFonts w:ascii="Arial" w:hAnsi="Arial" w:cs="Arial"/>
          <w:b/>
          <w:sz w:val="20"/>
          <w:szCs w:val="20"/>
        </w:rPr>
        <w:t>(VAMOS POR MÁS)</w:t>
      </w:r>
    </w:p>
    <w:p w:rsidR="006C663E" w:rsidRPr="00AE148F" w:rsidRDefault="006C663E" w:rsidP="00AE148F">
      <w:pPr>
        <w:pStyle w:val="Sinespaciado"/>
        <w:ind w:left="360"/>
        <w:jc w:val="both"/>
        <w:rPr>
          <w:rFonts w:ascii="Arial" w:hAnsi="Arial" w:cs="Arial"/>
          <w:b/>
          <w:sz w:val="20"/>
          <w:szCs w:val="20"/>
        </w:rPr>
      </w:pPr>
    </w:p>
    <w:p w:rsidR="006C663E" w:rsidRPr="00AE148F" w:rsidRDefault="006C663E" w:rsidP="00AE148F">
      <w:pPr>
        <w:pStyle w:val="Sinespaciado"/>
        <w:numPr>
          <w:ilvl w:val="0"/>
          <w:numId w:val="14"/>
        </w:numPr>
        <w:ind w:left="360"/>
        <w:jc w:val="both"/>
        <w:rPr>
          <w:rFonts w:ascii="Arial" w:hAnsi="Arial" w:cs="Arial"/>
          <w:sz w:val="20"/>
          <w:szCs w:val="20"/>
        </w:rPr>
      </w:pPr>
      <w:proofErr w:type="spellStart"/>
      <w:r w:rsidRPr="00AE148F">
        <w:rPr>
          <w:rFonts w:ascii="Arial" w:hAnsi="Arial" w:cs="Arial"/>
          <w:b/>
          <w:sz w:val="20"/>
          <w:szCs w:val="20"/>
        </w:rPr>
        <w:t>Exp</w:t>
      </w:r>
      <w:proofErr w:type="spellEnd"/>
      <w:r w:rsidRPr="00AE148F">
        <w:rPr>
          <w:rFonts w:ascii="Arial" w:hAnsi="Arial" w:cs="Arial"/>
          <w:b/>
          <w:sz w:val="20"/>
          <w:szCs w:val="20"/>
        </w:rPr>
        <w:t>. 2092-D-26</w:t>
      </w:r>
      <w:r w:rsidRPr="00AE148F">
        <w:rPr>
          <w:rFonts w:ascii="Arial" w:hAnsi="Arial" w:cs="Arial"/>
          <w:sz w:val="20"/>
          <w:szCs w:val="20"/>
        </w:rPr>
        <w:t xml:space="preserve">, de Resolución, se conmemora el 30° aniversario de la sanción de la Constitución de la Ciudad Autónoma de Buenos Aires. Se dispone la colocación de una placa conmemorativa. </w:t>
      </w:r>
      <w:r w:rsidRPr="00AE148F">
        <w:rPr>
          <w:rFonts w:ascii="Arial" w:hAnsi="Arial" w:cs="Arial"/>
          <w:b/>
          <w:sz w:val="20"/>
          <w:szCs w:val="20"/>
        </w:rPr>
        <w:t>(VAMOS POR MÁS)</w:t>
      </w:r>
      <w:r w:rsidR="00F84CD4" w:rsidRPr="00AE148F">
        <w:rPr>
          <w:rFonts w:ascii="Arial" w:hAnsi="Arial" w:cs="Arial"/>
          <w:b/>
          <w:sz w:val="20"/>
          <w:szCs w:val="20"/>
        </w:rPr>
        <w:t xml:space="preserve"> </w:t>
      </w:r>
      <w:r w:rsidR="00F84CD4" w:rsidRPr="00AE148F">
        <w:rPr>
          <w:rFonts w:ascii="Arial" w:hAnsi="Arial" w:cs="Arial"/>
          <w:b/>
          <w:i/>
          <w:sz w:val="20"/>
          <w:szCs w:val="20"/>
        </w:rPr>
        <w:t>Cuenta con Dictamen de la Comisión de Cultura</w:t>
      </w:r>
    </w:p>
    <w:p w:rsidR="006C663E" w:rsidRPr="00AE148F" w:rsidRDefault="006C663E" w:rsidP="00AE148F">
      <w:pPr>
        <w:pStyle w:val="Sinespaciado"/>
        <w:ind w:left="360"/>
        <w:jc w:val="both"/>
        <w:rPr>
          <w:rFonts w:ascii="Arial" w:hAnsi="Arial" w:cs="Arial"/>
          <w:sz w:val="20"/>
          <w:szCs w:val="20"/>
        </w:rPr>
      </w:pPr>
    </w:p>
    <w:p w:rsidR="006C663E" w:rsidRPr="00AE148F" w:rsidRDefault="006C663E" w:rsidP="00AE148F">
      <w:pPr>
        <w:pStyle w:val="Sinespaciado"/>
        <w:numPr>
          <w:ilvl w:val="0"/>
          <w:numId w:val="14"/>
        </w:numPr>
        <w:ind w:left="360"/>
        <w:jc w:val="both"/>
        <w:rPr>
          <w:rFonts w:ascii="Arial" w:hAnsi="Arial" w:cs="Arial"/>
          <w:b/>
          <w:sz w:val="20"/>
          <w:szCs w:val="20"/>
        </w:rPr>
      </w:pPr>
      <w:proofErr w:type="spellStart"/>
      <w:r w:rsidRPr="00AE148F">
        <w:rPr>
          <w:rFonts w:ascii="Arial" w:hAnsi="Arial" w:cs="Arial"/>
          <w:b/>
          <w:sz w:val="20"/>
          <w:szCs w:val="20"/>
        </w:rPr>
        <w:t>Exp</w:t>
      </w:r>
      <w:proofErr w:type="spellEnd"/>
      <w:r w:rsidRPr="00AE148F">
        <w:rPr>
          <w:rFonts w:ascii="Arial" w:hAnsi="Arial" w:cs="Arial"/>
          <w:b/>
          <w:sz w:val="20"/>
          <w:szCs w:val="20"/>
        </w:rPr>
        <w:t>. 1244-D-26</w:t>
      </w:r>
      <w:r w:rsidRPr="00AE148F">
        <w:rPr>
          <w:rFonts w:ascii="Arial" w:hAnsi="Arial" w:cs="Arial"/>
          <w:sz w:val="20"/>
          <w:szCs w:val="20"/>
        </w:rPr>
        <w:t xml:space="preserve">, de </w:t>
      </w:r>
      <w:r w:rsidR="00105857" w:rsidRPr="00AE148F">
        <w:rPr>
          <w:rFonts w:ascii="Arial" w:hAnsi="Arial" w:cs="Arial"/>
          <w:sz w:val="20"/>
          <w:szCs w:val="20"/>
        </w:rPr>
        <w:t>Resolución</w:t>
      </w:r>
      <w:r w:rsidRPr="00AE148F">
        <w:rPr>
          <w:rFonts w:ascii="Arial" w:hAnsi="Arial" w:cs="Arial"/>
          <w:sz w:val="20"/>
          <w:szCs w:val="20"/>
        </w:rPr>
        <w:t xml:space="preserve">, se </w:t>
      </w:r>
      <w:r w:rsidR="00105857" w:rsidRPr="00AE148F">
        <w:rPr>
          <w:rFonts w:ascii="Arial" w:hAnsi="Arial" w:cs="Arial"/>
          <w:sz w:val="20"/>
          <w:szCs w:val="20"/>
        </w:rPr>
        <w:t>dispone la entrega de una bandeja protocolar</w:t>
      </w:r>
      <w:r w:rsidRPr="00AE148F">
        <w:rPr>
          <w:rFonts w:ascii="Arial" w:hAnsi="Arial" w:cs="Arial"/>
          <w:sz w:val="20"/>
          <w:szCs w:val="20"/>
        </w:rPr>
        <w:t xml:space="preserve"> al Sr. Robert Peter Williams, conocido mundialmente como </w:t>
      </w:r>
      <w:proofErr w:type="spellStart"/>
      <w:r w:rsidRPr="00AE148F">
        <w:rPr>
          <w:rFonts w:ascii="Arial" w:hAnsi="Arial" w:cs="Arial"/>
          <w:sz w:val="20"/>
          <w:szCs w:val="20"/>
        </w:rPr>
        <w:t>Robbie</w:t>
      </w:r>
      <w:proofErr w:type="spellEnd"/>
      <w:r w:rsidRPr="00AE148F">
        <w:rPr>
          <w:rFonts w:ascii="Arial" w:hAnsi="Arial" w:cs="Arial"/>
          <w:sz w:val="20"/>
          <w:szCs w:val="20"/>
        </w:rPr>
        <w:t xml:space="preserve"> Williams. </w:t>
      </w:r>
      <w:r w:rsidRPr="00AE148F">
        <w:rPr>
          <w:rFonts w:ascii="Arial" w:hAnsi="Arial" w:cs="Arial"/>
          <w:b/>
          <w:sz w:val="20"/>
          <w:szCs w:val="20"/>
        </w:rPr>
        <w:t>(VAMOS POR MÁS)</w:t>
      </w:r>
      <w:r w:rsidR="00F84CD4" w:rsidRPr="00AE148F">
        <w:rPr>
          <w:rFonts w:ascii="Arial" w:hAnsi="Arial" w:cs="Arial"/>
          <w:b/>
          <w:i/>
          <w:sz w:val="20"/>
          <w:szCs w:val="20"/>
        </w:rPr>
        <w:t xml:space="preserve"> Cuenta con Dictamen de la Comisión de Cultura</w:t>
      </w:r>
    </w:p>
    <w:p w:rsidR="006C663E" w:rsidRPr="00AE148F" w:rsidRDefault="006C663E" w:rsidP="00AE148F">
      <w:pPr>
        <w:pStyle w:val="Sinespaciado"/>
        <w:ind w:left="360"/>
        <w:jc w:val="both"/>
        <w:rPr>
          <w:rFonts w:ascii="Arial" w:hAnsi="Arial" w:cs="Arial"/>
          <w:sz w:val="20"/>
          <w:szCs w:val="20"/>
        </w:rPr>
      </w:pPr>
    </w:p>
    <w:p w:rsidR="006C663E" w:rsidRPr="00AE148F" w:rsidRDefault="006C663E" w:rsidP="00AE148F">
      <w:pPr>
        <w:pStyle w:val="normal0"/>
        <w:numPr>
          <w:ilvl w:val="0"/>
          <w:numId w:val="14"/>
        </w:numPr>
        <w:shd w:val="clear" w:color="auto" w:fill="FFFFFF"/>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xml:space="preserve">. 2585-D-26, </w:t>
      </w:r>
      <w:r w:rsidRPr="00AE148F">
        <w:rPr>
          <w:sz w:val="20"/>
          <w:szCs w:val="20"/>
        </w:rPr>
        <w:t xml:space="preserve">de Declaración, se declaran de Interés Cultural las actividades realizadas por la Sociedad Bíblica Argentina, en el marco de la conmemoración de sus 200 años. </w:t>
      </w:r>
      <w:r w:rsidRPr="00AE148F">
        <w:rPr>
          <w:b/>
          <w:bCs/>
          <w:sz w:val="20"/>
          <w:szCs w:val="20"/>
        </w:rPr>
        <w:t>(LA LIBERTAD AVANZA)</w:t>
      </w:r>
    </w:p>
    <w:p w:rsidR="006C663E" w:rsidRPr="00AE148F" w:rsidRDefault="006C663E" w:rsidP="00AE148F">
      <w:pPr>
        <w:pStyle w:val="normal0"/>
        <w:shd w:val="clear" w:color="auto" w:fill="FFFFFF"/>
        <w:spacing w:line="240" w:lineRule="auto"/>
        <w:ind w:left="360"/>
        <w:jc w:val="both"/>
        <w:rPr>
          <w:sz w:val="20"/>
          <w:szCs w:val="20"/>
        </w:rPr>
      </w:pPr>
    </w:p>
    <w:p w:rsidR="006C663E" w:rsidRPr="00AE148F" w:rsidRDefault="006C663E" w:rsidP="00AE148F">
      <w:pPr>
        <w:pStyle w:val="normal0"/>
        <w:numPr>
          <w:ilvl w:val="0"/>
          <w:numId w:val="14"/>
        </w:numPr>
        <w:pBdr>
          <w:top w:val="nil"/>
          <w:left w:val="nil"/>
          <w:bottom w:val="nil"/>
          <w:right w:val="nil"/>
          <w:between w:val="nil"/>
        </w:pBdr>
        <w:shd w:val="clear" w:color="auto" w:fill="FFFFFF"/>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2594-D-26</w:t>
      </w:r>
      <w:r w:rsidRPr="00AE148F">
        <w:rPr>
          <w:sz w:val="20"/>
          <w:szCs w:val="20"/>
        </w:rPr>
        <w:t xml:space="preserve">, de Resolución, informes con relación al servicio de higiene urbana, recolección de residuos y limpieza del espacio público en la Ciudad. </w:t>
      </w:r>
      <w:r w:rsidRPr="00AE148F">
        <w:rPr>
          <w:b/>
          <w:bCs/>
          <w:sz w:val="20"/>
          <w:szCs w:val="20"/>
        </w:rPr>
        <w:t>(LA LIBERTAD AVANZA)</w:t>
      </w:r>
    </w:p>
    <w:p w:rsidR="006C663E" w:rsidRPr="00AE148F" w:rsidRDefault="006C663E" w:rsidP="00AE148F">
      <w:pPr>
        <w:pStyle w:val="normal0"/>
        <w:pBdr>
          <w:top w:val="nil"/>
          <w:left w:val="nil"/>
          <w:bottom w:val="nil"/>
          <w:right w:val="nil"/>
          <w:between w:val="nil"/>
        </w:pBdr>
        <w:shd w:val="clear" w:color="auto" w:fill="FFFFFF"/>
        <w:spacing w:line="240" w:lineRule="auto"/>
        <w:ind w:left="360"/>
        <w:jc w:val="both"/>
        <w:rPr>
          <w:b/>
          <w:bCs/>
          <w:sz w:val="20"/>
          <w:szCs w:val="20"/>
        </w:rPr>
      </w:pPr>
    </w:p>
    <w:p w:rsidR="006C663E" w:rsidRPr="00AE148F" w:rsidRDefault="006C663E" w:rsidP="00AE148F">
      <w:pPr>
        <w:pStyle w:val="normal0"/>
        <w:numPr>
          <w:ilvl w:val="0"/>
          <w:numId w:val="14"/>
        </w:numPr>
        <w:pBdr>
          <w:top w:val="nil"/>
          <w:left w:val="nil"/>
          <w:bottom w:val="nil"/>
          <w:right w:val="nil"/>
          <w:between w:val="nil"/>
        </w:pBdr>
        <w:shd w:val="clear" w:color="auto" w:fill="FFFFFF"/>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2595-D-26</w:t>
      </w:r>
      <w:r w:rsidRPr="00AE148F">
        <w:rPr>
          <w:sz w:val="20"/>
          <w:szCs w:val="20"/>
        </w:rPr>
        <w:t>, de Resolución, informes con relación a los procedimientos de autorización de actividades económicas, fiscalización y clausura de establecimientos comerciales en la Ciudad.</w:t>
      </w:r>
      <w:r w:rsidRPr="00AE148F">
        <w:rPr>
          <w:b/>
          <w:bCs/>
          <w:sz w:val="20"/>
          <w:szCs w:val="20"/>
        </w:rPr>
        <w:t xml:space="preserve"> (LA LIBERTAD AVANZA)</w:t>
      </w:r>
    </w:p>
    <w:p w:rsidR="006C663E" w:rsidRPr="00AE148F" w:rsidRDefault="006C663E" w:rsidP="00AE148F">
      <w:pPr>
        <w:pStyle w:val="normal0"/>
        <w:shd w:val="clear" w:color="auto" w:fill="FFFFFF"/>
        <w:spacing w:line="240" w:lineRule="auto"/>
        <w:ind w:left="360"/>
        <w:jc w:val="both"/>
        <w:rPr>
          <w:b/>
          <w:bCs/>
          <w:sz w:val="20"/>
          <w:szCs w:val="20"/>
        </w:rPr>
      </w:pPr>
    </w:p>
    <w:p w:rsidR="006C663E" w:rsidRPr="00AE148F" w:rsidRDefault="006C663E" w:rsidP="00AE148F">
      <w:pPr>
        <w:pStyle w:val="normal0"/>
        <w:numPr>
          <w:ilvl w:val="0"/>
          <w:numId w:val="14"/>
        </w:numPr>
        <w:shd w:val="clear" w:color="auto" w:fill="FFFFFF"/>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xml:space="preserve">. </w:t>
      </w:r>
      <w:r w:rsidR="00032B35" w:rsidRPr="00AE148F">
        <w:rPr>
          <w:b/>
          <w:bCs/>
          <w:sz w:val="20"/>
          <w:szCs w:val="20"/>
        </w:rPr>
        <w:t xml:space="preserve">2371-D-26 y </w:t>
      </w:r>
      <w:r w:rsidRPr="00AE148F">
        <w:rPr>
          <w:b/>
          <w:bCs/>
          <w:sz w:val="20"/>
          <w:szCs w:val="20"/>
        </w:rPr>
        <w:t xml:space="preserve">2429-D-26, </w:t>
      </w:r>
      <w:r w:rsidRPr="00AE148F">
        <w:rPr>
          <w:sz w:val="20"/>
          <w:szCs w:val="20"/>
        </w:rPr>
        <w:t xml:space="preserve">de Resolución, se dispone la colocación de una placa en homenaje al 70° aniversario de la revolución Húngara de 1956, en el espacio verde ubicado en la calle Cerrito 1250. </w:t>
      </w:r>
      <w:r w:rsidRPr="00AE148F">
        <w:rPr>
          <w:b/>
          <w:bCs/>
          <w:sz w:val="20"/>
          <w:szCs w:val="20"/>
        </w:rPr>
        <w:t>(LA LIBERTAD AVANZA)</w:t>
      </w:r>
    </w:p>
    <w:p w:rsidR="006C663E" w:rsidRPr="00AE148F" w:rsidRDefault="006C663E" w:rsidP="00AE148F">
      <w:pPr>
        <w:pStyle w:val="normal0"/>
        <w:shd w:val="clear" w:color="auto" w:fill="FFFFFF"/>
        <w:spacing w:line="240" w:lineRule="auto"/>
        <w:ind w:left="360"/>
        <w:jc w:val="both"/>
        <w:rPr>
          <w:sz w:val="20"/>
          <w:szCs w:val="20"/>
        </w:rPr>
      </w:pPr>
    </w:p>
    <w:p w:rsidR="006C663E" w:rsidRPr="00AE148F" w:rsidRDefault="006C663E" w:rsidP="00AE148F">
      <w:pPr>
        <w:pStyle w:val="normal0"/>
        <w:numPr>
          <w:ilvl w:val="0"/>
          <w:numId w:val="14"/>
        </w:numPr>
        <w:spacing w:line="240" w:lineRule="auto"/>
        <w:ind w:left="360"/>
        <w:jc w:val="both"/>
        <w:rPr>
          <w:b/>
          <w:i/>
          <w:sz w:val="20"/>
          <w:szCs w:val="20"/>
        </w:rPr>
      </w:pPr>
      <w:proofErr w:type="spellStart"/>
      <w:r w:rsidRPr="00AE148F">
        <w:rPr>
          <w:b/>
          <w:bCs/>
          <w:sz w:val="20"/>
          <w:szCs w:val="20"/>
        </w:rPr>
        <w:lastRenderedPageBreak/>
        <w:t>Exp</w:t>
      </w:r>
      <w:proofErr w:type="spellEnd"/>
      <w:r w:rsidRPr="00AE148F">
        <w:rPr>
          <w:b/>
          <w:bCs/>
          <w:sz w:val="20"/>
          <w:szCs w:val="20"/>
        </w:rPr>
        <w:t>. 2468-D-26</w:t>
      </w:r>
      <w:r w:rsidRPr="00AE148F">
        <w:rPr>
          <w:sz w:val="20"/>
          <w:szCs w:val="20"/>
        </w:rPr>
        <w:t xml:space="preserve">, de Declaración, se declara de Interés Cultural a la primera edición de los Premios Martín Fierro a la Música. </w:t>
      </w:r>
      <w:r w:rsidRPr="00AE148F">
        <w:rPr>
          <w:b/>
          <w:bCs/>
          <w:sz w:val="20"/>
          <w:szCs w:val="20"/>
        </w:rPr>
        <w:t xml:space="preserve"> (FUERZA POR BUENOS AIRES)</w:t>
      </w:r>
      <w:r w:rsidR="00032B35" w:rsidRPr="00AE148F">
        <w:rPr>
          <w:b/>
          <w:i/>
          <w:sz w:val="20"/>
          <w:szCs w:val="20"/>
        </w:rPr>
        <w:t xml:space="preserve"> Cuenta con Dictamen de la Comisión de Cultura</w:t>
      </w:r>
    </w:p>
    <w:p w:rsidR="00241E20" w:rsidRPr="00AE148F" w:rsidRDefault="00241E20" w:rsidP="00AE148F">
      <w:pPr>
        <w:pStyle w:val="normal0"/>
        <w:spacing w:line="240" w:lineRule="auto"/>
        <w:ind w:left="360"/>
        <w:jc w:val="both"/>
        <w:rPr>
          <w:b/>
          <w:bCs/>
          <w:sz w:val="20"/>
          <w:szCs w:val="20"/>
        </w:rPr>
      </w:pPr>
    </w:p>
    <w:p w:rsidR="006C663E" w:rsidRPr="00AE148F" w:rsidRDefault="006C663E"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xml:space="preserve">. 2251-D-26, </w:t>
      </w:r>
      <w:r w:rsidRPr="00AE148F">
        <w:rPr>
          <w:sz w:val="20"/>
          <w:szCs w:val="20"/>
        </w:rPr>
        <w:t xml:space="preserve">de Declaración, se declara de Interés Social y Ambiental a la “6ta Vuelta Olímpica en Bicicleta a la Ciudad de Buenos Aires”. </w:t>
      </w:r>
      <w:r w:rsidRPr="00AE148F">
        <w:rPr>
          <w:b/>
          <w:sz w:val="20"/>
          <w:szCs w:val="20"/>
        </w:rPr>
        <w:t>(</w:t>
      </w:r>
      <w:r w:rsidRPr="00AE148F">
        <w:rPr>
          <w:b/>
          <w:bCs/>
          <w:sz w:val="20"/>
          <w:szCs w:val="20"/>
        </w:rPr>
        <w:t xml:space="preserve">FUERZA POR BUENOS AIRES) </w:t>
      </w:r>
    </w:p>
    <w:p w:rsidR="006C663E" w:rsidRPr="00AE148F" w:rsidRDefault="006C663E" w:rsidP="00AE148F">
      <w:pPr>
        <w:pStyle w:val="Sinespaciado"/>
        <w:ind w:left="360"/>
        <w:jc w:val="both"/>
        <w:rPr>
          <w:rFonts w:ascii="Arial" w:hAnsi="Arial" w:cs="Arial"/>
          <w:sz w:val="20"/>
          <w:szCs w:val="20"/>
        </w:rPr>
      </w:pPr>
    </w:p>
    <w:p w:rsidR="006C663E" w:rsidRPr="00AE148F" w:rsidRDefault="006C663E"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xml:space="preserve">. 2645-D-26, </w:t>
      </w:r>
      <w:r w:rsidRPr="00AE148F">
        <w:rPr>
          <w:sz w:val="20"/>
          <w:szCs w:val="20"/>
        </w:rPr>
        <w:t>de Declaración, se conmemora el “Día de la Prevención  del Suicidio</w:t>
      </w:r>
      <w:r w:rsidRPr="00AE148F">
        <w:rPr>
          <w:bCs/>
          <w:sz w:val="20"/>
          <w:szCs w:val="20"/>
        </w:rPr>
        <w:t>”.</w:t>
      </w:r>
      <w:r w:rsidRPr="00AE148F">
        <w:rPr>
          <w:b/>
          <w:bCs/>
          <w:sz w:val="20"/>
          <w:szCs w:val="20"/>
        </w:rPr>
        <w:t xml:space="preserve"> (FUERZA POR BUENOS AIRES)</w:t>
      </w:r>
    </w:p>
    <w:p w:rsidR="006C663E" w:rsidRPr="00AE148F" w:rsidRDefault="006C663E" w:rsidP="00AE148F">
      <w:pPr>
        <w:pStyle w:val="normal0"/>
        <w:spacing w:line="240" w:lineRule="auto"/>
        <w:ind w:left="360"/>
        <w:jc w:val="both"/>
        <w:rPr>
          <w:b/>
          <w:bCs/>
          <w:sz w:val="20"/>
          <w:szCs w:val="20"/>
        </w:rPr>
      </w:pPr>
    </w:p>
    <w:p w:rsidR="006C663E" w:rsidRPr="00AE148F" w:rsidRDefault="006C663E"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w:t>
      </w:r>
      <w:r w:rsidR="00AE148F" w:rsidRPr="00AE148F">
        <w:rPr>
          <w:b/>
          <w:bCs/>
          <w:sz w:val="20"/>
          <w:szCs w:val="20"/>
        </w:rPr>
        <w:t xml:space="preserve"> </w:t>
      </w:r>
      <w:r w:rsidRPr="00AE148F">
        <w:rPr>
          <w:b/>
          <w:bCs/>
          <w:sz w:val="20"/>
          <w:szCs w:val="20"/>
        </w:rPr>
        <w:t xml:space="preserve">2658-D-26, </w:t>
      </w:r>
      <w:r w:rsidRPr="00AE148F">
        <w:rPr>
          <w:sz w:val="20"/>
          <w:szCs w:val="20"/>
        </w:rPr>
        <w:t xml:space="preserve">de Resolución, se conmemora el 18 aniversario de la misa “Por una sociedad sin esclavos ni excluidos” iniciada por el entonces Arzobispo de Buenos Aires Jorge Mario </w:t>
      </w:r>
      <w:proofErr w:type="spellStart"/>
      <w:r w:rsidRPr="00AE148F">
        <w:rPr>
          <w:sz w:val="20"/>
          <w:szCs w:val="20"/>
        </w:rPr>
        <w:t>Bergoglio</w:t>
      </w:r>
      <w:proofErr w:type="spellEnd"/>
      <w:r w:rsidRPr="00AE148F">
        <w:rPr>
          <w:sz w:val="20"/>
          <w:szCs w:val="20"/>
        </w:rPr>
        <w:t xml:space="preserve"> que se desarrolla de forma ininterrumpida el 23 de septiembre y se dispone la colocación de una placa. </w:t>
      </w:r>
      <w:r w:rsidRPr="00AE148F">
        <w:rPr>
          <w:b/>
          <w:bCs/>
          <w:sz w:val="20"/>
          <w:szCs w:val="20"/>
        </w:rPr>
        <w:t>(FUERZA POR BUENOS AIRES)</w:t>
      </w:r>
    </w:p>
    <w:p w:rsidR="00AE148F" w:rsidRPr="00AE148F" w:rsidRDefault="00AE148F" w:rsidP="00AE148F">
      <w:pPr>
        <w:pStyle w:val="normal0"/>
        <w:spacing w:line="240" w:lineRule="auto"/>
        <w:ind w:left="360"/>
        <w:jc w:val="both"/>
        <w:rPr>
          <w:b/>
          <w:bCs/>
          <w:sz w:val="20"/>
          <w:szCs w:val="20"/>
        </w:rPr>
      </w:pPr>
    </w:p>
    <w:p w:rsidR="00AE148F" w:rsidRPr="00AE148F" w:rsidRDefault="00AE148F" w:rsidP="00AE148F">
      <w:pPr>
        <w:pStyle w:val="normal0"/>
        <w:numPr>
          <w:ilvl w:val="0"/>
          <w:numId w:val="14"/>
        </w:numPr>
        <w:spacing w:line="240" w:lineRule="auto"/>
        <w:ind w:left="360"/>
        <w:jc w:val="both"/>
        <w:rPr>
          <w:sz w:val="20"/>
          <w:szCs w:val="20"/>
        </w:rPr>
      </w:pPr>
      <w:proofErr w:type="spellStart"/>
      <w:r w:rsidRPr="00AE148F">
        <w:rPr>
          <w:b/>
          <w:bCs/>
          <w:sz w:val="20"/>
          <w:szCs w:val="20"/>
        </w:rPr>
        <w:t>Exp</w:t>
      </w:r>
      <w:proofErr w:type="spellEnd"/>
      <w:r w:rsidRPr="00AE148F">
        <w:rPr>
          <w:b/>
          <w:bCs/>
          <w:sz w:val="20"/>
          <w:szCs w:val="20"/>
        </w:rPr>
        <w:t xml:space="preserve">. 2668-D-26, </w:t>
      </w:r>
      <w:r w:rsidRPr="00AE148F">
        <w:rPr>
          <w:sz w:val="20"/>
          <w:szCs w:val="20"/>
        </w:rPr>
        <w:t xml:space="preserve">de Declaración, </w:t>
      </w:r>
      <w:r w:rsidRPr="00AE148F">
        <w:rPr>
          <w:bCs/>
          <w:sz w:val="20"/>
          <w:szCs w:val="20"/>
          <w:shd w:val="clear" w:color="auto" w:fill="FFFFFF"/>
        </w:rPr>
        <w:t>beneplácito por la obtención de la segunda medalla de bronce mundial por parte de la selección argentina masculina de hockey sobre césped “Los Leones</w:t>
      </w:r>
      <w:r w:rsidRPr="00AE148F">
        <w:rPr>
          <w:sz w:val="20"/>
          <w:szCs w:val="20"/>
        </w:rPr>
        <w:t>”.</w:t>
      </w:r>
      <w:r w:rsidRPr="00AE148F">
        <w:rPr>
          <w:b/>
          <w:bCs/>
          <w:sz w:val="20"/>
          <w:szCs w:val="20"/>
        </w:rPr>
        <w:t xml:space="preserve"> (FUERZA POR BUENOS AIRES)</w:t>
      </w:r>
    </w:p>
    <w:p w:rsidR="00AE148F" w:rsidRPr="00AE148F" w:rsidRDefault="00AE148F" w:rsidP="00AE148F">
      <w:pPr>
        <w:pStyle w:val="Sinespaciado"/>
        <w:ind w:left="360"/>
        <w:jc w:val="both"/>
        <w:rPr>
          <w:rFonts w:ascii="Arial" w:hAnsi="Arial" w:cs="Arial"/>
          <w:sz w:val="20"/>
          <w:szCs w:val="20"/>
        </w:rPr>
      </w:pPr>
    </w:p>
    <w:p w:rsidR="00AE148F" w:rsidRPr="00AE148F" w:rsidRDefault="00AE148F" w:rsidP="00AE148F">
      <w:pPr>
        <w:pStyle w:val="normal0"/>
        <w:numPr>
          <w:ilvl w:val="0"/>
          <w:numId w:val="14"/>
        </w:numPr>
        <w:spacing w:line="240" w:lineRule="auto"/>
        <w:ind w:left="360"/>
        <w:jc w:val="both"/>
        <w:rPr>
          <w:sz w:val="20"/>
          <w:szCs w:val="20"/>
        </w:rPr>
      </w:pPr>
      <w:proofErr w:type="spellStart"/>
      <w:r w:rsidRPr="00AE148F">
        <w:rPr>
          <w:b/>
          <w:bCs/>
          <w:sz w:val="20"/>
          <w:szCs w:val="20"/>
        </w:rPr>
        <w:t>Exp</w:t>
      </w:r>
      <w:proofErr w:type="spellEnd"/>
      <w:r w:rsidRPr="00AE148F">
        <w:rPr>
          <w:b/>
          <w:bCs/>
          <w:sz w:val="20"/>
          <w:szCs w:val="20"/>
        </w:rPr>
        <w:t xml:space="preserve">. 2667-D-26, </w:t>
      </w:r>
      <w:r w:rsidRPr="00AE148F">
        <w:rPr>
          <w:sz w:val="20"/>
          <w:szCs w:val="20"/>
        </w:rPr>
        <w:t xml:space="preserve">de Declaración, </w:t>
      </w:r>
      <w:r w:rsidRPr="00AE148F">
        <w:rPr>
          <w:bCs/>
          <w:sz w:val="20"/>
          <w:szCs w:val="20"/>
          <w:shd w:val="clear" w:color="auto" w:fill="FFFFFF"/>
        </w:rPr>
        <w:t>se declara de Interés Cultural el programa del Consejo profesional de arquitectura y urbanismo "Moderna Buenos Aires"</w:t>
      </w:r>
      <w:r w:rsidRPr="00AE148F">
        <w:rPr>
          <w:sz w:val="20"/>
          <w:szCs w:val="20"/>
        </w:rPr>
        <w:t xml:space="preserve">. </w:t>
      </w:r>
      <w:r w:rsidRPr="00AE148F">
        <w:rPr>
          <w:b/>
          <w:bCs/>
          <w:sz w:val="20"/>
          <w:szCs w:val="20"/>
        </w:rPr>
        <w:t>(FUERZA POR BUENOS AIRES)</w:t>
      </w:r>
    </w:p>
    <w:p w:rsidR="00AE148F" w:rsidRPr="00AE148F" w:rsidRDefault="00AE148F" w:rsidP="00AE148F">
      <w:pPr>
        <w:pStyle w:val="normal0"/>
        <w:shd w:val="clear" w:color="auto" w:fill="FFFFFF"/>
        <w:spacing w:line="240" w:lineRule="auto"/>
        <w:ind w:left="360"/>
        <w:jc w:val="both"/>
        <w:rPr>
          <w:b/>
          <w:bCs/>
          <w:sz w:val="20"/>
          <w:szCs w:val="20"/>
        </w:rPr>
      </w:pPr>
    </w:p>
    <w:p w:rsidR="00AE148F" w:rsidRPr="00AE148F" w:rsidRDefault="00AE148F" w:rsidP="00AE148F">
      <w:pPr>
        <w:pStyle w:val="normal0"/>
        <w:numPr>
          <w:ilvl w:val="0"/>
          <w:numId w:val="14"/>
        </w:numPr>
        <w:spacing w:line="240" w:lineRule="auto"/>
        <w:ind w:left="360"/>
        <w:jc w:val="both"/>
        <w:rPr>
          <w:sz w:val="20"/>
          <w:szCs w:val="20"/>
        </w:rPr>
      </w:pPr>
      <w:proofErr w:type="spellStart"/>
      <w:r w:rsidRPr="00AE148F">
        <w:rPr>
          <w:b/>
          <w:bCs/>
          <w:sz w:val="20"/>
          <w:szCs w:val="20"/>
        </w:rPr>
        <w:t>Exp</w:t>
      </w:r>
      <w:proofErr w:type="spellEnd"/>
      <w:r w:rsidRPr="00AE148F">
        <w:rPr>
          <w:b/>
          <w:bCs/>
          <w:sz w:val="20"/>
          <w:szCs w:val="20"/>
        </w:rPr>
        <w:t xml:space="preserve">. 2671-D-26, </w:t>
      </w:r>
      <w:r w:rsidRPr="00AE148F">
        <w:rPr>
          <w:sz w:val="20"/>
          <w:szCs w:val="20"/>
        </w:rPr>
        <w:t xml:space="preserve">de Declaración, </w:t>
      </w:r>
      <w:r w:rsidRPr="00AE148F">
        <w:rPr>
          <w:bCs/>
          <w:sz w:val="20"/>
          <w:szCs w:val="20"/>
          <w:shd w:val="clear" w:color="auto" w:fill="FFFFFF"/>
        </w:rPr>
        <w:t>se adhiere al “Día internacional de las víctimas de desapariciones forzadas”, conocido en nuestro país como “Día internacional del detenido- desaparecido”</w:t>
      </w:r>
      <w:r w:rsidRPr="00AE148F">
        <w:rPr>
          <w:sz w:val="20"/>
          <w:szCs w:val="20"/>
        </w:rPr>
        <w:t xml:space="preserve">. </w:t>
      </w:r>
      <w:r w:rsidRPr="00AE148F">
        <w:rPr>
          <w:b/>
          <w:bCs/>
          <w:sz w:val="20"/>
          <w:szCs w:val="20"/>
        </w:rPr>
        <w:t>(FUERZA POR BUENOS AIRES)</w:t>
      </w:r>
    </w:p>
    <w:p w:rsidR="00AE148F" w:rsidRPr="00AE148F" w:rsidRDefault="00AE148F" w:rsidP="00AE148F">
      <w:pPr>
        <w:pStyle w:val="normal0"/>
        <w:shd w:val="clear" w:color="auto" w:fill="FFFFFF"/>
        <w:spacing w:line="240" w:lineRule="auto"/>
        <w:ind w:left="360"/>
        <w:jc w:val="both"/>
        <w:rPr>
          <w:b/>
          <w:bCs/>
          <w:sz w:val="20"/>
          <w:szCs w:val="20"/>
        </w:rPr>
      </w:pPr>
    </w:p>
    <w:p w:rsidR="00AE148F" w:rsidRPr="00AE148F" w:rsidRDefault="00AE148F"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xml:space="preserve">. 2678-D-26, </w:t>
      </w:r>
      <w:r w:rsidRPr="00AE148F">
        <w:rPr>
          <w:sz w:val="20"/>
          <w:szCs w:val="20"/>
        </w:rPr>
        <w:t xml:space="preserve">de Declaración, </w:t>
      </w:r>
      <w:r w:rsidRPr="00AE148F">
        <w:rPr>
          <w:bCs/>
          <w:sz w:val="20"/>
          <w:szCs w:val="20"/>
          <w:shd w:val="clear" w:color="auto" w:fill="FFFFFF"/>
        </w:rPr>
        <w:t>pesar por el fallecimiento del músico, cantante y compositor Miguel Zavaleta</w:t>
      </w:r>
      <w:r w:rsidRPr="00AE148F">
        <w:rPr>
          <w:sz w:val="20"/>
          <w:szCs w:val="20"/>
        </w:rPr>
        <w:t xml:space="preserve">. </w:t>
      </w:r>
      <w:r w:rsidRPr="00AE148F">
        <w:rPr>
          <w:b/>
          <w:bCs/>
          <w:sz w:val="20"/>
          <w:szCs w:val="20"/>
        </w:rPr>
        <w:t>(FUERZA POR BUENOS AIRES)</w:t>
      </w:r>
    </w:p>
    <w:p w:rsidR="00AE148F" w:rsidRPr="00AE148F" w:rsidRDefault="00AE148F" w:rsidP="00AE148F">
      <w:pPr>
        <w:pStyle w:val="normal0"/>
        <w:spacing w:line="240" w:lineRule="auto"/>
        <w:ind w:left="360"/>
        <w:jc w:val="both"/>
        <w:rPr>
          <w:sz w:val="20"/>
          <w:szCs w:val="20"/>
        </w:rPr>
      </w:pPr>
    </w:p>
    <w:p w:rsidR="00AE148F" w:rsidRPr="00AE148F" w:rsidRDefault="00AE148F" w:rsidP="00AE148F">
      <w:pPr>
        <w:pStyle w:val="normal0"/>
        <w:numPr>
          <w:ilvl w:val="0"/>
          <w:numId w:val="14"/>
        </w:numPr>
        <w:spacing w:line="240" w:lineRule="auto"/>
        <w:ind w:left="360"/>
        <w:jc w:val="both"/>
        <w:rPr>
          <w:i/>
          <w:sz w:val="20"/>
          <w:szCs w:val="20"/>
        </w:rPr>
      </w:pPr>
      <w:proofErr w:type="spellStart"/>
      <w:r w:rsidRPr="00AE148F">
        <w:rPr>
          <w:b/>
          <w:bCs/>
          <w:sz w:val="20"/>
          <w:szCs w:val="20"/>
        </w:rPr>
        <w:t>Exp</w:t>
      </w:r>
      <w:proofErr w:type="spellEnd"/>
      <w:r w:rsidRPr="00AE148F">
        <w:rPr>
          <w:b/>
          <w:bCs/>
          <w:sz w:val="20"/>
          <w:szCs w:val="20"/>
        </w:rPr>
        <w:t xml:space="preserve">. 2309-D-26, </w:t>
      </w:r>
      <w:r w:rsidRPr="00AE148F">
        <w:rPr>
          <w:sz w:val="20"/>
          <w:szCs w:val="20"/>
        </w:rPr>
        <w:t xml:space="preserve">de Resolución, </w:t>
      </w:r>
      <w:r w:rsidRPr="00AE148F">
        <w:rPr>
          <w:bCs/>
          <w:sz w:val="20"/>
          <w:szCs w:val="20"/>
          <w:shd w:val="clear" w:color="auto" w:fill="FFFFFF"/>
        </w:rPr>
        <w:t xml:space="preserve">se dispone la colocación de una placa en la fachada del inmueble sito en </w:t>
      </w:r>
      <w:proofErr w:type="spellStart"/>
      <w:r w:rsidRPr="00AE148F">
        <w:rPr>
          <w:bCs/>
          <w:sz w:val="20"/>
          <w:szCs w:val="20"/>
          <w:shd w:val="clear" w:color="auto" w:fill="FFFFFF"/>
        </w:rPr>
        <w:t>Billinghurst</w:t>
      </w:r>
      <w:proofErr w:type="spellEnd"/>
      <w:r w:rsidRPr="00AE148F">
        <w:rPr>
          <w:bCs/>
          <w:sz w:val="20"/>
          <w:szCs w:val="20"/>
          <w:shd w:val="clear" w:color="auto" w:fill="FFFFFF"/>
        </w:rPr>
        <w:t xml:space="preserve"> 30, donde vivió el poeta, traductor, periodista y crítico literario Jorge </w:t>
      </w:r>
      <w:proofErr w:type="spellStart"/>
      <w:r w:rsidRPr="00AE148F">
        <w:rPr>
          <w:bCs/>
          <w:sz w:val="20"/>
          <w:szCs w:val="20"/>
          <w:shd w:val="clear" w:color="auto" w:fill="FFFFFF"/>
        </w:rPr>
        <w:t>Aulicino</w:t>
      </w:r>
      <w:proofErr w:type="spellEnd"/>
      <w:r w:rsidRPr="00AE148F">
        <w:rPr>
          <w:bCs/>
          <w:sz w:val="20"/>
          <w:szCs w:val="20"/>
          <w:shd w:val="clear" w:color="auto" w:fill="FFFFFF"/>
        </w:rPr>
        <w:t xml:space="preserve"> (1949-2025)</w:t>
      </w:r>
      <w:r w:rsidRPr="00AE148F">
        <w:rPr>
          <w:sz w:val="20"/>
          <w:szCs w:val="20"/>
        </w:rPr>
        <w:t xml:space="preserve">. </w:t>
      </w:r>
      <w:r w:rsidRPr="00AE148F">
        <w:rPr>
          <w:b/>
          <w:bCs/>
          <w:sz w:val="20"/>
          <w:szCs w:val="20"/>
        </w:rPr>
        <w:t xml:space="preserve">(FUERZA POR BUENOS AIRES) </w:t>
      </w:r>
      <w:r w:rsidRPr="00AE148F">
        <w:rPr>
          <w:b/>
          <w:bCs/>
          <w:i/>
          <w:sz w:val="20"/>
          <w:szCs w:val="20"/>
        </w:rPr>
        <w:t>Cuenta con Dictamen de la Comisión de Cultura</w:t>
      </w:r>
    </w:p>
    <w:p w:rsidR="00AE148F" w:rsidRPr="00AE148F" w:rsidRDefault="00AE148F" w:rsidP="00AE148F">
      <w:pPr>
        <w:pStyle w:val="normal0"/>
        <w:shd w:val="clear" w:color="auto" w:fill="FFFFFF"/>
        <w:spacing w:line="240" w:lineRule="auto"/>
        <w:ind w:left="360"/>
        <w:jc w:val="both"/>
        <w:rPr>
          <w:sz w:val="20"/>
          <w:szCs w:val="20"/>
        </w:rPr>
      </w:pPr>
    </w:p>
    <w:p w:rsidR="00AE148F" w:rsidRPr="00AE148F" w:rsidRDefault="00AE148F"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xml:space="preserve">. 2527-D-26, </w:t>
      </w:r>
      <w:r w:rsidRPr="00AE148F">
        <w:rPr>
          <w:sz w:val="20"/>
          <w:szCs w:val="20"/>
        </w:rPr>
        <w:t xml:space="preserve">de Declaración, </w:t>
      </w:r>
      <w:r w:rsidRPr="00AE148F">
        <w:rPr>
          <w:bCs/>
          <w:sz w:val="20"/>
          <w:szCs w:val="20"/>
          <w:shd w:val="clear" w:color="auto" w:fill="FFFFFF"/>
        </w:rPr>
        <w:t>se declara de Interés para la Comunicación Social, la obra titulada "Crecer entre algoritmos: infancias, plataformas e inteligencia artificial"</w:t>
      </w:r>
      <w:r w:rsidRPr="00AE148F">
        <w:rPr>
          <w:sz w:val="20"/>
          <w:szCs w:val="20"/>
        </w:rPr>
        <w:t xml:space="preserve">. </w:t>
      </w:r>
      <w:r w:rsidRPr="00AE148F">
        <w:rPr>
          <w:b/>
          <w:bCs/>
          <w:sz w:val="20"/>
          <w:szCs w:val="20"/>
        </w:rPr>
        <w:t xml:space="preserve">(CIUDADANOS UNIDOS / UCR) </w:t>
      </w:r>
      <w:r w:rsidRPr="00AE148F">
        <w:rPr>
          <w:b/>
          <w:bCs/>
          <w:i/>
          <w:sz w:val="20"/>
          <w:szCs w:val="20"/>
        </w:rPr>
        <w:t>Cuenta con Dictamen de la Comisión de Comunicación Social</w:t>
      </w:r>
    </w:p>
    <w:p w:rsidR="00AE148F" w:rsidRPr="00AE148F" w:rsidRDefault="00AE148F" w:rsidP="00AE148F">
      <w:pPr>
        <w:pStyle w:val="normal0"/>
        <w:spacing w:line="240" w:lineRule="auto"/>
        <w:ind w:left="360"/>
        <w:jc w:val="both"/>
        <w:rPr>
          <w:b/>
          <w:bCs/>
          <w:sz w:val="20"/>
          <w:szCs w:val="20"/>
        </w:rPr>
      </w:pPr>
    </w:p>
    <w:p w:rsidR="00AE148F" w:rsidRPr="00AE148F" w:rsidRDefault="00AE148F" w:rsidP="00AE148F">
      <w:pPr>
        <w:pStyle w:val="Sinespaciado"/>
        <w:numPr>
          <w:ilvl w:val="0"/>
          <w:numId w:val="14"/>
        </w:numPr>
        <w:ind w:left="360"/>
        <w:jc w:val="both"/>
        <w:rPr>
          <w:rFonts w:ascii="Arial" w:hAnsi="Arial" w:cs="Arial"/>
          <w:sz w:val="20"/>
          <w:szCs w:val="20"/>
        </w:rPr>
      </w:pPr>
      <w:proofErr w:type="spellStart"/>
      <w:r w:rsidRPr="00AE148F">
        <w:rPr>
          <w:rFonts w:ascii="Arial" w:hAnsi="Arial" w:cs="Arial"/>
          <w:b/>
          <w:bCs/>
          <w:sz w:val="20"/>
          <w:szCs w:val="20"/>
        </w:rPr>
        <w:t>Exp</w:t>
      </w:r>
      <w:proofErr w:type="spellEnd"/>
      <w:r w:rsidRPr="00AE148F">
        <w:rPr>
          <w:rFonts w:ascii="Arial" w:hAnsi="Arial" w:cs="Arial"/>
          <w:b/>
          <w:bCs/>
          <w:sz w:val="20"/>
          <w:szCs w:val="20"/>
        </w:rPr>
        <w:t xml:space="preserve">. 2085-D-26, </w:t>
      </w:r>
      <w:r w:rsidRPr="00AE148F">
        <w:rPr>
          <w:rFonts w:ascii="Arial" w:hAnsi="Arial" w:cs="Arial"/>
          <w:sz w:val="20"/>
          <w:szCs w:val="20"/>
        </w:rPr>
        <w:t xml:space="preserve">de Declaración, </w:t>
      </w:r>
      <w:r w:rsidRPr="00AE148F">
        <w:rPr>
          <w:rFonts w:ascii="Arial" w:hAnsi="Arial" w:cs="Arial"/>
          <w:bCs/>
          <w:sz w:val="20"/>
          <w:szCs w:val="20"/>
          <w:shd w:val="clear" w:color="auto" w:fill="FFFFFF"/>
        </w:rPr>
        <w:t>se declara de Interés para la Comunicación Social el libro “Cero miligramos”</w:t>
      </w:r>
      <w:r w:rsidRPr="00AE148F">
        <w:rPr>
          <w:rFonts w:ascii="Arial" w:hAnsi="Arial" w:cs="Arial"/>
          <w:sz w:val="20"/>
          <w:szCs w:val="20"/>
        </w:rPr>
        <w:t xml:space="preserve">. </w:t>
      </w:r>
      <w:r w:rsidRPr="00AE148F">
        <w:rPr>
          <w:rFonts w:ascii="Arial" w:hAnsi="Arial" w:cs="Arial"/>
          <w:b/>
          <w:sz w:val="20"/>
          <w:szCs w:val="20"/>
        </w:rPr>
        <w:t>(VAMOS POR MÁS)</w:t>
      </w:r>
      <w:r w:rsidRPr="00AE148F">
        <w:rPr>
          <w:rFonts w:ascii="Arial" w:hAnsi="Arial" w:cs="Arial"/>
          <w:b/>
          <w:bCs/>
          <w:sz w:val="20"/>
          <w:szCs w:val="20"/>
        </w:rPr>
        <w:t xml:space="preserve"> </w:t>
      </w:r>
      <w:r w:rsidRPr="00AE148F">
        <w:rPr>
          <w:rFonts w:ascii="Arial" w:hAnsi="Arial" w:cs="Arial"/>
          <w:b/>
          <w:bCs/>
          <w:i/>
          <w:sz w:val="20"/>
          <w:szCs w:val="20"/>
        </w:rPr>
        <w:t>Cuenta con Dictamen de la Comisión de Comunicación Social</w:t>
      </w:r>
    </w:p>
    <w:p w:rsidR="00AE148F" w:rsidRPr="00AE148F" w:rsidRDefault="00AE148F" w:rsidP="00AE148F">
      <w:pPr>
        <w:pStyle w:val="normal0"/>
        <w:spacing w:line="240" w:lineRule="auto"/>
        <w:ind w:left="360"/>
        <w:jc w:val="both"/>
        <w:rPr>
          <w:b/>
          <w:bCs/>
          <w:sz w:val="20"/>
          <w:szCs w:val="20"/>
        </w:rPr>
      </w:pPr>
    </w:p>
    <w:p w:rsidR="00AE148F" w:rsidRPr="00AE148F" w:rsidRDefault="00AE148F"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xml:space="preserve">. 2272-D-26, </w:t>
      </w:r>
      <w:r w:rsidRPr="00AE148F">
        <w:rPr>
          <w:sz w:val="20"/>
          <w:szCs w:val="20"/>
        </w:rPr>
        <w:t xml:space="preserve">de Declaración, </w:t>
      </w:r>
      <w:r w:rsidRPr="00AE148F">
        <w:rPr>
          <w:bCs/>
          <w:sz w:val="20"/>
          <w:szCs w:val="20"/>
          <w:shd w:val="clear" w:color="auto" w:fill="FFFFFF"/>
        </w:rPr>
        <w:t>se declara de Interés para la promoción de los derechos de las personas con Discapacidad el libro “Ciudades azules”</w:t>
      </w:r>
      <w:r w:rsidRPr="00AE148F">
        <w:rPr>
          <w:sz w:val="20"/>
          <w:szCs w:val="20"/>
        </w:rPr>
        <w:t xml:space="preserve">. </w:t>
      </w:r>
      <w:r w:rsidRPr="00AE148F">
        <w:rPr>
          <w:b/>
          <w:sz w:val="20"/>
          <w:szCs w:val="20"/>
        </w:rPr>
        <w:t xml:space="preserve">(CONFIANZA Y DESARROLLO) </w:t>
      </w:r>
      <w:r w:rsidRPr="00AE148F">
        <w:rPr>
          <w:b/>
          <w:bCs/>
          <w:i/>
          <w:sz w:val="20"/>
          <w:szCs w:val="20"/>
        </w:rPr>
        <w:t>Cuenta con Dictamen de la Comisión de Comunicación Social</w:t>
      </w:r>
    </w:p>
    <w:p w:rsidR="00AE148F" w:rsidRPr="00AE148F" w:rsidRDefault="00AE148F" w:rsidP="00AE148F">
      <w:pPr>
        <w:pStyle w:val="normal0"/>
        <w:spacing w:line="240" w:lineRule="auto"/>
        <w:ind w:left="360"/>
        <w:jc w:val="both"/>
        <w:rPr>
          <w:b/>
          <w:bCs/>
          <w:sz w:val="20"/>
          <w:szCs w:val="20"/>
        </w:rPr>
      </w:pPr>
    </w:p>
    <w:p w:rsidR="00AE148F" w:rsidRPr="00AE148F" w:rsidRDefault="00AE148F"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xml:space="preserve">. 2698-D-26, </w:t>
      </w:r>
      <w:r w:rsidRPr="00AE148F">
        <w:rPr>
          <w:sz w:val="20"/>
          <w:szCs w:val="20"/>
        </w:rPr>
        <w:t xml:space="preserve">de Declaración, </w:t>
      </w:r>
      <w:r w:rsidRPr="00AE148F">
        <w:rPr>
          <w:bCs/>
          <w:sz w:val="20"/>
          <w:szCs w:val="20"/>
          <w:shd w:val="clear" w:color="auto" w:fill="FFFFFF"/>
        </w:rPr>
        <w:t>se declara Huésped de Honor a Emilio Butragueño Santos</w:t>
      </w:r>
      <w:r w:rsidRPr="00AE148F">
        <w:rPr>
          <w:sz w:val="20"/>
          <w:szCs w:val="20"/>
        </w:rPr>
        <w:t xml:space="preserve">. </w:t>
      </w:r>
      <w:r w:rsidRPr="00AE148F">
        <w:rPr>
          <w:b/>
          <w:bCs/>
          <w:sz w:val="20"/>
          <w:szCs w:val="20"/>
        </w:rPr>
        <w:t>(FUERZA POR BUENOS AIRES)</w:t>
      </w:r>
    </w:p>
    <w:p w:rsidR="00AE148F" w:rsidRPr="00AE148F" w:rsidRDefault="00AE148F" w:rsidP="00AE148F">
      <w:pPr>
        <w:pStyle w:val="normal0"/>
        <w:spacing w:line="240" w:lineRule="auto"/>
        <w:ind w:left="360"/>
        <w:jc w:val="both"/>
        <w:rPr>
          <w:b/>
          <w:bCs/>
          <w:sz w:val="20"/>
          <w:szCs w:val="20"/>
        </w:rPr>
      </w:pPr>
    </w:p>
    <w:p w:rsidR="00AE148F" w:rsidRPr="004E1E72" w:rsidRDefault="00AE148F" w:rsidP="00AE148F">
      <w:pPr>
        <w:pStyle w:val="normal0"/>
        <w:numPr>
          <w:ilvl w:val="0"/>
          <w:numId w:val="14"/>
        </w:numPr>
        <w:spacing w:line="240" w:lineRule="auto"/>
        <w:ind w:left="360"/>
        <w:jc w:val="both"/>
        <w:rPr>
          <w:b/>
          <w:bCs/>
          <w:sz w:val="20"/>
          <w:szCs w:val="20"/>
        </w:rPr>
      </w:pPr>
      <w:proofErr w:type="spellStart"/>
      <w:r w:rsidRPr="00AE148F">
        <w:rPr>
          <w:b/>
          <w:bCs/>
          <w:sz w:val="20"/>
          <w:szCs w:val="20"/>
        </w:rPr>
        <w:t>Exp</w:t>
      </w:r>
      <w:proofErr w:type="spellEnd"/>
      <w:r w:rsidRPr="00AE148F">
        <w:rPr>
          <w:b/>
          <w:bCs/>
          <w:sz w:val="20"/>
          <w:szCs w:val="20"/>
        </w:rPr>
        <w:t xml:space="preserve">. 2666-D-26, </w:t>
      </w:r>
      <w:r w:rsidRPr="00AE148F">
        <w:rPr>
          <w:sz w:val="20"/>
          <w:szCs w:val="20"/>
        </w:rPr>
        <w:t xml:space="preserve">de Declaración, </w:t>
      </w:r>
      <w:r w:rsidRPr="00AE148F">
        <w:rPr>
          <w:bCs/>
          <w:sz w:val="20"/>
          <w:szCs w:val="20"/>
          <w:shd w:val="clear" w:color="auto" w:fill="FFFFFF"/>
        </w:rPr>
        <w:t xml:space="preserve">se declara de Interés Cultural y para la promoción y defensa de los Derechos Humanos a la obra de teatro "El curioso incidente del perro a medianoche". </w:t>
      </w:r>
      <w:r w:rsidRPr="00AE148F">
        <w:rPr>
          <w:b/>
          <w:bCs/>
          <w:sz w:val="20"/>
          <w:szCs w:val="20"/>
        </w:rPr>
        <w:t>(</w:t>
      </w:r>
      <w:r w:rsidRPr="00AE148F">
        <w:rPr>
          <w:b/>
          <w:sz w:val="20"/>
          <w:szCs w:val="20"/>
        </w:rPr>
        <w:t>VAMOS POR MÁS</w:t>
      </w:r>
      <w:r w:rsidRPr="00AE148F">
        <w:rPr>
          <w:b/>
          <w:bCs/>
          <w:sz w:val="20"/>
          <w:szCs w:val="20"/>
        </w:rPr>
        <w:t>)</w:t>
      </w:r>
    </w:p>
    <w:p w:rsidR="00AE148F" w:rsidRPr="00F03505" w:rsidRDefault="00AE148F" w:rsidP="00AE148F">
      <w:pPr>
        <w:pStyle w:val="normal0"/>
        <w:spacing w:line="240" w:lineRule="auto"/>
        <w:ind w:left="360"/>
        <w:jc w:val="both"/>
        <w:rPr>
          <w:b/>
          <w:bCs/>
          <w:sz w:val="20"/>
          <w:szCs w:val="20"/>
        </w:rPr>
      </w:pPr>
    </w:p>
    <w:p w:rsidR="006C663E" w:rsidRPr="00241E20" w:rsidRDefault="006C663E" w:rsidP="00AE148F">
      <w:pPr>
        <w:pStyle w:val="normal0"/>
        <w:numPr>
          <w:ilvl w:val="0"/>
          <w:numId w:val="14"/>
        </w:numPr>
        <w:spacing w:line="240" w:lineRule="auto"/>
        <w:ind w:left="360"/>
        <w:jc w:val="both"/>
        <w:rPr>
          <w:b/>
          <w:bCs/>
          <w:i/>
          <w:sz w:val="20"/>
          <w:szCs w:val="20"/>
        </w:rPr>
      </w:pPr>
      <w:proofErr w:type="spellStart"/>
      <w:r w:rsidRPr="00AE148F">
        <w:rPr>
          <w:b/>
          <w:bCs/>
          <w:sz w:val="20"/>
          <w:szCs w:val="20"/>
        </w:rPr>
        <w:t>Exp</w:t>
      </w:r>
      <w:proofErr w:type="spellEnd"/>
      <w:r w:rsidRPr="00AE148F">
        <w:rPr>
          <w:b/>
          <w:bCs/>
          <w:sz w:val="20"/>
          <w:szCs w:val="20"/>
        </w:rPr>
        <w:t>. 2871-D-25</w:t>
      </w:r>
      <w:r w:rsidRPr="00AE148F">
        <w:rPr>
          <w:sz w:val="20"/>
          <w:szCs w:val="20"/>
        </w:rPr>
        <w:t>, de</w:t>
      </w:r>
      <w:r w:rsidRPr="00F03505">
        <w:rPr>
          <w:sz w:val="20"/>
          <w:szCs w:val="20"/>
        </w:rPr>
        <w:t xml:space="preserve"> Ley, se modifica la Ley 3308. </w:t>
      </w:r>
      <w:r w:rsidRPr="00F03505">
        <w:rPr>
          <w:b/>
          <w:bCs/>
          <w:sz w:val="20"/>
          <w:szCs w:val="20"/>
        </w:rPr>
        <w:t xml:space="preserve">(CONFIANZA Y DESARROLLO) </w:t>
      </w:r>
      <w:r w:rsidRPr="00241E20">
        <w:rPr>
          <w:b/>
          <w:bCs/>
          <w:i/>
          <w:sz w:val="20"/>
          <w:szCs w:val="20"/>
        </w:rPr>
        <w:t>Ley de 2da. Lectura</w:t>
      </w:r>
      <w:r w:rsidR="0046337F" w:rsidRPr="00241E20">
        <w:rPr>
          <w:b/>
          <w:bCs/>
          <w:i/>
          <w:sz w:val="20"/>
          <w:szCs w:val="20"/>
        </w:rPr>
        <w:t xml:space="preserve"> </w:t>
      </w:r>
    </w:p>
    <w:p w:rsidR="006C663E" w:rsidRPr="00EF1B23" w:rsidRDefault="006C663E" w:rsidP="00AE148F">
      <w:pPr>
        <w:pStyle w:val="normal0"/>
        <w:spacing w:line="240" w:lineRule="auto"/>
        <w:ind w:left="360"/>
        <w:jc w:val="both"/>
        <w:rPr>
          <w:b/>
          <w:bCs/>
          <w:sz w:val="20"/>
          <w:szCs w:val="20"/>
        </w:rPr>
      </w:pPr>
    </w:p>
    <w:p w:rsidR="006C663E" w:rsidRPr="00EF1B23" w:rsidRDefault="006C663E" w:rsidP="00AE148F">
      <w:pPr>
        <w:pStyle w:val="normal0"/>
        <w:numPr>
          <w:ilvl w:val="0"/>
          <w:numId w:val="14"/>
        </w:numPr>
        <w:spacing w:line="240" w:lineRule="auto"/>
        <w:ind w:left="360"/>
        <w:jc w:val="both"/>
        <w:rPr>
          <w:b/>
          <w:bCs/>
          <w:i/>
          <w:iCs/>
          <w:sz w:val="20"/>
          <w:szCs w:val="20"/>
        </w:rPr>
      </w:pPr>
      <w:proofErr w:type="spellStart"/>
      <w:r w:rsidRPr="00EF1B23">
        <w:rPr>
          <w:b/>
          <w:bCs/>
          <w:sz w:val="20"/>
          <w:szCs w:val="20"/>
        </w:rPr>
        <w:t>Exp</w:t>
      </w:r>
      <w:proofErr w:type="spellEnd"/>
      <w:r w:rsidRPr="00EF1B23">
        <w:rPr>
          <w:b/>
          <w:bCs/>
          <w:sz w:val="20"/>
          <w:szCs w:val="20"/>
        </w:rPr>
        <w:t xml:space="preserve">. 2852-D-25, </w:t>
      </w:r>
      <w:r w:rsidRPr="00EF1B23">
        <w:rPr>
          <w:sz w:val="20"/>
          <w:szCs w:val="20"/>
        </w:rPr>
        <w:t xml:space="preserve">de Ley, se otorga a la Fundación “Vientos de Amor”, el uso a título precario y gratuito por el término de 20 años, el predio sito en av. Varela 969 y la calle </w:t>
      </w:r>
      <w:proofErr w:type="spellStart"/>
      <w:r w:rsidRPr="00EF1B23">
        <w:rPr>
          <w:sz w:val="20"/>
          <w:szCs w:val="20"/>
        </w:rPr>
        <w:t>Arrotea</w:t>
      </w:r>
      <w:proofErr w:type="spellEnd"/>
      <w:r w:rsidRPr="00EF1B23">
        <w:rPr>
          <w:sz w:val="20"/>
          <w:szCs w:val="20"/>
        </w:rPr>
        <w:t xml:space="preserve"> 952. </w:t>
      </w:r>
      <w:r w:rsidRPr="00EF1B23">
        <w:rPr>
          <w:b/>
          <w:bCs/>
          <w:sz w:val="20"/>
          <w:szCs w:val="20"/>
        </w:rPr>
        <w:t xml:space="preserve">(CIUDADANOS UNIDOS / UCR) </w:t>
      </w:r>
      <w:r w:rsidRPr="00EF1B23">
        <w:rPr>
          <w:b/>
          <w:bCs/>
          <w:i/>
          <w:sz w:val="20"/>
          <w:szCs w:val="20"/>
        </w:rPr>
        <w:t>Ley de</w:t>
      </w:r>
      <w:r w:rsidRPr="00EF1B23">
        <w:rPr>
          <w:b/>
          <w:bCs/>
          <w:sz w:val="20"/>
          <w:szCs w:val="20"/>
        </w:rPr>
        <w:t xml:space="preserve"> </w:t>
      </w:r>
      <w:r w:rsidRPr="00EF1B23">
        <w:rPr>
          <w:b/>
          <w:bCs/>
          <w:i/>
          <w:iCs/>
          <w:sz w:val="20"/>
          <w:szCs w:val="20"/>
        </w:rPr>
        <w:t>2da. Lectura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1405-D-26, </w:t>
      </w:r>
      <w:r w:rsidRPr="00EF1B23">
        <w:rPr>
          <w:rFonts w:ascii="Arial" w:hAnsi="Arial" w:cs="Arial"/>
          <w:bCs/>
          <w:sz w:val="20"/>
          <w:szCs w:val="20"/>
        </w:rPr>
        <w:t xml:space="preserve">de Ley, se denomina “Paseo Carmen María Argibay” al espacio ubicado en la plaza </w:t>
      </w:r>
      <w:proofErr w:type="spellStart"/>
      <w:r w:rsidRPr="00EF1B23">
        <w:rPr>
          <w:rFonts w:ascii="Arial" w:hAnsi="Arial" w:cs="Arial"/>
          <w:bCs/>
          <w:sz w:val="20"/>
          <w:szCs w:val="20"/>
        </w:rPr>
        <w:t>lavalle</w:t>
      </w:r>
      <w:proofErr w:type="spellEnd"/>
      <w:r w:rsidRPr="00EF1B23">
        <w:rPr>
          <w:rFonts w:ascii="Arial" w:hAnsi="Arial" w:cs="Arial"/>
          <w:bCs/>
          <w:sz w:val="20"/>
          <w:szCs w:val="20"/>
        </w:rPr>
        <w:t xml:space="preserve"> sobre la calle libertad entre Tucumán y </w:t>
      </w:r>
      <w:r>
        <w:rPr>
          <w:rFonts w:ascii="Arial" w:hAnsi="Arial" w:cs="Arial"/>
          <w:bCs/>
          <w:sz w:val="20"/>
          <w:szCs w:val="20"/>
        </w:rPr>
        <w:t>L</w:t>
      </w:r>
      <w:r w:rsidRPr="00EF1B23">
        <w:rPr>
          <w:rFonts w:ascii="Arial" w:hAnsi="Arial" w:cs="Arial"/>
          <w:bCs/>
          <w:sz w:val="20"/>
          <w:szCs w:val="20"/>
        </w:rPr>
        <w:t xml:space="preserve">avalle.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1461-D-26, </w:t>
      </w:r>
      <w:r w:rsidRPr="00EF1B23">
        <w:rPr>
          <w:rFonts w:ascii="Arial" w:hAnsi="Arial" w:cs="Arial"/>
          <w:bCs/>
          <w:sz w:val="20"/>
          <w:szCs w:val="20"/>
        </w:rPr>
        <w:t xml:space="preserve">de Ley, </w:t>
      </w:r>
      <w:r w:rsidRPr="00EF1B23">
        <w:rPr>
          <w:rFonts w:ascii="Arial" w:hAnsi="Arial" w:cs="Arial"/>
          <w:sz w:val="20"/>
          <w:szCs w:val="20"/>
        </w:rPr>
        <w:t xml:space="preserve">se dispone el emplazamiento de la fuente denominada fuente monumental n° 19, en el ámbito del </w:t>
      </w:r>
      <w:r>
        <w:rPr>
          <w:rFonts w:ascii="Arial" w:hAnsi="Arial" w:cs="Arial"/>
          <w:sz w:val="20"/>
          <w:szCs w:val="20"/>
        </w:rPr>
        <w:t>P</w:t>
      </w:r>
      <w:r w:rsidRPr="00EF1B23">
        <w:rPr>
          <w:rFonts w:ascii="Arial" w:hAnsi="Arial" w:cs="Arial"/>
          <w:sz w:val="20"/>
          <w:szCs w:val="20"/>
        </w:rPr>
        <w:t xml:space="preserve">arque 3 de </w:t>
      </w:r>
      <w:r>
        <w:rPr>
          <w:rFonts w:ascii="Arial" w:hAnsi="Arial" w:cs="Arial"/>
          <w:sz w:val="20"/>
          <w:szCs w:val="20"/>
        </w:rPr>
        <w:t>F</w:t>
      </w:r>
      <w:r w:rsidRPr="00EF1B23">
        <w:rPr>
          <w:rFonts w:ascii="Arial" w:hAnsi="Arial" w:cs="Arial"/>
          <w:sz w:val="20"/>
          <w:szCs w:val="20"/>
        </w:rPr>
        <w:t>ebrero</w:t>
      </w:r>
      <w:r>
        <w:rPr>
          <w:rFonts w:ascii="Arial" w:hAnsi="Arial" w:cs="Arial"/>
          <w:sz w:val="20"/>
          <w:szCs w:val="20"/>
        </w:rPr>
        <w:t>.</w:t>
      </w:r>
      <w:r w:rsidRPr="00EF1B23">
        <w:rPr>
          <w:rFonts w:ascii="Arial" w:hAnsi="Arial" w:cs="Arial"/>
          <w:sz w:val="20"/>
          <w:szCs w:val="20"/>
        </w:rPr>
        <w:t xml:space="preserve">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1404-D-26, </w:t>
      </w:r>
      <w:r w:rsidRPr="00EF1B23">
        <w:rPr>
          <w:rFonts w:ascii="Arial" w:hAnsi="Arial" w:cs="Arial"/>
          <w:bCs/>
          <w:sz w:val="20"/>
          <w:szCs w:val="20"/>
        </w:rPr>
        <w:t xml:space="preserve">de Ley, se denomina José Luis Cabezas a la actual calle </w:t>
      </w:r>
      <w:r>
        <w:rPr>
          <w:rFonts w:ascii="Arial" w:hAnsi="Arial" w:cs="Arial"/>
          <w:bCs/>
          <w:sz w:val="20"/>
          <w:szCs w:val="20"/>
        </w:rPr>
        <w:t>C</w:t>
      </w:r>
      <w:r w:rsidRPr="00EF1B23">
        <w:rPr>
          <w:rFonts w:ascii="Arial" w:hAnsi="Arial" w:cs="Arial"/>
          <w:bCs/>
          <w:sz w:val="20"/>
          <w:szCs w:val="20"/>
        </w:rPr>
        <w:t xml:space="preserve">alifornia.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i/>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3036-D-25, </w:t>
      </w:r>
      <w:r w:rsidRPr="00EF1B23">
        <w:rPr>
          <w:rFonts w:ascii="Arial" w:hAnsi="Arial" w:cs="Arial"/>
          <w:bCs/>
          <w:sz w:val="20"/>
          <w:szCs w:val="20"/>
        </w:rPr>
        <w:t xml:space="preserve">de Ley, se otorga al arzobispado de buenos aires el permiso de uso precario y gratuito por el término de veinte (20) años de los inmuebles sitos en </w:t>
      </w:r>
      <w:proofErr w:type="spellStart"/>
      <w:r w:rsidRPr="00EF1B23">
        <w:rPr>
          <w:rFonts w:ascii="Arial" w:hAnsi="Arial" w:cs="Arial"/>
          <w:bCs/>
          <w:sz w:val="20"/>
          <w:szCs w:val="20"/>
        </w:rPr>
        <w:t>Giribone</w:t>
      </w:r>
      <w:proofErr w:type="spellEnd"/>
      <w:r w:rsidRPr="00EF1B23">
        <w:rPr>
          <w:rFonts w:ascii="Arial" w:hAnsi="Arial" w:cs="Arial"/>
          <w:bCs/>
          <w:sz w:val="20"/>
          <w:szCs w:val="20"/>
        </w:rPr>
        <w:t xml:space="preserve"> 1840/92 y otros.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3028-D-25, </w:t>
      </w:r>
      <w:r w:rsidRPr="00EF1B23">
        <w:rPr>
          <w:rFonts w:ascii="Arial" w:hAnsi="Arial" w:cs="Arial"/>
          <w:bCs/>
          <w:sz w:val="20"/>
          <w:szCs w:val="20"/>
        </w:rPr>
        <w:t xml:space="preserve">de Ley, descataloga del nivel de protección cautelar en los términos del artículo 9.1.2.1. “procedimiento para la catalogación y revisión del catálogo” del código urbanístico, al inmueble ubicado en av. Belgrano 1772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2362-P-25, </w:t>
      </w:r>
      <w:r w:rsidRPr="00EF1B23">
        <w:rPr>
          <w:rFonts w:ascii="Arial" w:hAnsi="Arial" w:cs="Arial"/>
          <w:bCs/>
          <w:sz w:val="20"/>
          <w:szCs w:val="20"/>
        </w:rPr>
        <w:t xml:space="preserve">de Ley, denominar “Uruguay – Teatros” a la actual estación Uruguay de la línea B de subterráneos.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2155-J-25, </w:t>
      </w:r>
      <w:r w:rsidRPr="00EF1B23">
        <w:rPr>
          <w:rFonts w:ascii="Arial" w:hAnsi="Arial" w:cs="Arial"/>
          <w:bCs/>
          <w:sz w:val="20"/>
          <w:szCs w:val="20"/>
        </w:rPr>
        <w:t xml:space="preserve">de Ley, se denomina Jardín de la Moneda a la escuela infantil n° 5 D.E. 4°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2131-C-25, </w:t>
      </w:r>
      <w:r w:rsidRPr="00EF1B23">
        <w:rPr>
          <w:rFonts w:ascii="Arial" w:hAnsi="Arial" w:cs="Arial"/>
          <w:bCs/>
          <w:sz w:val="20"/>
          <w:szCs w:val="20"/>
        </w:rPr>
        <w:t>de Ley, se acepta la donación de la escultura “Poética del equilibrio” de Maximiliano Andrés López Enríquez y se autoriza su emplazamiento en la plazoleta Lola Torres</w:t>
      </w:r>
      <w:r>
        <w:rPr>
          <w:rFonts w:ascii="Arial" w:hAnsi="Arial" w:cs="Arial"/>
          <w:bCs/>
          <w:sz w:val="20"/>
          <w:szCs w:val="20"/>
        </w:rPr>
        <w:t xml:space="preserve">.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2054-D-25, </w:t>
      </w:r>
      <w:r w:rsidRPr="00EF1B23">
        <w:rPr>
          <w:rFonts w:ascii="Arial" w:hAnsi="Arial" w:cs="Arial"/>
          <w:bCs/>
          <w:sz w:val="20"/>
          <w:szCs w:val="20"/>
        </w:rPr>
        <w:t xml:space="preserve">de Ley, se otorga al centro recreativo Saavedra permiso de uso a título precario y gratuito por el término de veinte (20) años respecto de la finca sita en la plazoleta 1° de marzo.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i/>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2017-C-25, </w:t>
      </w:r>
      <w:r w:rsidRPr="00EF1B23">
        <w:rPr>
          <w:rFonts w:ascii="Arial" w:hAnsi="Arial" w:cs="Arial"/>
          <w:bCs/>
          <w:sz w:val="20"/>
          <w:szCs w:val="20"/>
        </w:rPr>
        <w:t xml:space="preserve">de Ley, se acepta la donación efectuada a favor del GCBA por la Fuerza Aérea Argentina de un avión de combate “A-4b </w:t>
      </w:r>
      <w:proofErr w:type="spellStart"/>
      <w:r w:rsidRPr="00EF1B23">
        <w:rPr>
          <w:rFonts w:ascii="Arial" w:hAnsi="Arial" w:cs="Arial"/>
          <w:bCs/>
          <w:sz w:val="20"/>
          <w:szCs w:val="20"/>
        </w:rPr>
        <w:t>Skyhawk</w:t>
      </w:r>
      <w:proofErr w:type="spellEnd"/>
      <w:r w:rsidRPr="00EF1B23">
        <w:rPr>
          <w:rFonts w:ascii="Arial" w:hAnsi="Arial" w:cs="Arial"/>
          <w:bCs/>
          <w:sz w:val="20"/>
          <w:szCs w:val="20"/>
        </w:rPr>
        <w:t xml:space="preserve">” y autorizase el emplazamiento del mismo en el cantero sin denominación, ubicado en la Av. De los inmigrantes al 2400.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Sinespaciado"/>
        <w:ind w:left="360"/>
        <w:jc w:val="both"/>
        <w:rPr>
          <w:rFonts w:ascii="Arial" w:hAnsi="Arial" w:cs="Arial"/>
          <w:b/>
          <w:sz w:val="20"/>
          <w:szCs w:val="20"/>
        </w:rPr>
      </w:pPr>
    </w:p>
    <w:p w:rsidR="006C663E" w:rsidRPr="00AE148F" w:rsidRDefault="006C663E" w:rsidP="00AE148F">
      <w:pPr>
        <w:pStyle w:val="Sinespaciado"/>
        <w:numPr>
          <w:ilvl w:val="0"/>
          <w:numId w:val="14"/>
        </w:numPr>
        <w:ind w:left="360"/>
        <w:jc w:val="both"/>
        <w:rPr>
          <w:rFonts w:ascii="Arial" w:hAnsi="Arial" w:cs="Arial"/>
          <w:b/>
          <w:sz w:val="20"/>
          <w:szCs w:val="20"/>
        </w:rPr>
      </w:pPr>
      <w:proofErr w:type="spellStart"/>
      <w:r w:rsidRPr="00AE148F">
        <w:rPr>
          <w:rFonts w:ascii="Arial" w:hAnsi="Arial" w:cs="Arial"/>
          <w:b/>
          <w:sz w:val="20"/>
          <w:szCs w:val="20"/>
        </w:rPr>
        <w:t>Exp</w:t>
      </w:r>
      <w:proofErr w:type="spellEnd"/>
      <w:r w:rsidRPr="00AE148F">
        <w:rPr>
          <w:rFonts w:ascii="Arial" w:hAnsi="Arial" w:cs="Arial"/>
          <w:b/>
          <w:sz w:val="20"/>
          <w:szCs w:val="20"/>
        </w:rPr>
        <w:t xml:space="preserve">. 3194-C-24, </w:t>
      </w:r>
      <w:r w:rsidRPr="00AE148F">
        <w:rPr>
          <w:rFonts w:ascii="Arial" w:hAnsi="Arial" w:cs="Arial"/>
          <w:bCs/>
          <w:sz w:val="20"/>
          <w:szCs w:val="20"/>
        </w:rPr>
        <w:t xml:space="preserve">de Ley, se modifica el nombre de la actual estación “Empedrado” del </w:t>
      </w:r>
      <w:proofErr w:type="spellStart"/>
      <w:r w:rsidRPr="00AE148F">
        <w:rPr>
          <w:rFonts w:ascii="Arial" w:hAnsi="Arial" w:cs="Arial"/>
          <w:bCs/>
          <w:sz w:val="20"/>
          <w:szCs w:val="20"/>
        </w:rPr>
        <w:t>Metrobus</w:t>
      </w:r>
      <w:proofErr w:type="spellEnd"/>
      <w:r w:rsidRPr="00AE148F">
        <w:rPr>
          <w:rFonts w:ascii="Arial" w:hAnsi="Arial" w:cs="Arial"/>
          <w:bCs/>
          <w:sz w:val="20"/>
          <w:szCs w:val="20"/>
        </w:rPr>
        <w:t xml:space="preserve"> San Martín, por el de “Ciencias Veterinarias”. </w:t>
      </w:r>
      <w:r w:rsidRPr="00AE148F">
        <w:rPr>
          <w:rFonts w:ascii="Arial" w:hAnsi="Arial" w:cs="Arial"/>
          <w:b/>
          <w:sz w:val="20"/>
          <w:szCs w:val="20"/>
        </w:rPr>
        <w:t>(VAMOS POR MÁS)</w:t>
      </w:r>
      <w:r w:rsidRPr="00AE148F">
        <w:rPr>
          <w:rFonts w:ascii="Arial" w:hAnsi="Arial" w:cs="Arial"/>
          <w:sz w:val="20"/>
          <w:szCs w:val="20"/>
        </w:rPr>
        <w:t xml:space="preserve"> </w:t>
      </w:r>
      <w:r w:rsidRPr="00AE148F">
        <w:rPr>
          <w:rFonts w:ascii="Arial" w:hAnsi="Arial" w:cs="Arial"/>
          <w:b/>
          <w:i/>
          <w:sz w:val="20"/>
          <w:szCs w:val="20"/>
        </w:rPr>
        <w:t>Ley de 2da. Lectura</w:t>
      </w:r>
      <w:r w:rsidR="00032B35" w:rsidRPr="00AE148F">
        <w:rPr>
          <w:rFonts w:ascii="Arial" w:hAnsi="Arial" w:cs="Arial"/>
          <w:b/>
          <w:i/>
          <w:sz w:val="20"/>
          <w:szCs w:val="20"/>
        </w:rPr>
        <w:t xml:space="preserve"> -Cuenta con Dictamen de la Comisión de Cultura</w:t>
      </w:r>
    </w:p>
    <w:p w:rsidR="006C663E" w:rsidRPr="00AE148F"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sz w:val="20"/>
          <w:szCs w:val="20"/>
        </w:rPr>
      </w:pPr>
      <w:proofErr w:type="spellStart"/>
      <w:r w:rsidRPr="00AE148F">
        <w:rPr>
          <w:rFonts w:ascii="Arial" w:hAnsi="Arial" w:cs="Arial"/>
          <w:b/>
          <w:sz w:val="20"/>
          <w:szCs w:val="20"/>
        </w:rPr>
        <w:t>Exp</w:t>
      </w:r>
      <w:proofErr w:type="spellEnd"/>
      <w:r w:rsidRPr="00AE148F">
        <w:rPr>
          <w:rFonts w:ascii="Arial" w:hAnsi="Arial" w:cs="Arial"/>
          <w:b/>
          <w:sz w:val="20"/>
          <w:szCs w:val="20"/>
        </w:rPr>
        <w:t xml:space="preserve">. 1787-D-24, </w:t>
      </w:r>
      <w:r w:rsidRPr="00AE148F">
        <w:rPr>
          <w:rFonts w:ascii="Arial" w:hAnsi="Arial" w:cs="Arial"/>
          <w:bCs/>
          <w:sz w:val="20"/>
          <w:szCs w:val="20"/>
        </w:rPr>
        <w:t xml:space="preserve">de Ley, declaración del sepulcro de Camila O´ Gorman en el cementerio de la Recoleta como bien integrante del patrimonio cultural de la Ciudad. </w:t>
      </w:r>
      <w:r w:rsidRPr="00AE148F">
        <w:rPr>
          <w:rFonts w:ascii="Arial" w:hAnsi="Arial" w:cs="Arial"/>
          <w:b/>
          <w:sz w:val="20"/>
          <w:szCs w:val="20"/>
        </w:rPr>
        <w:t>(VAMOS POR MÁS)</w:t>
      </w:r>
      <w:r w:rsidRPr="00AE148F">
        <w:rPr>
          <w:rFonts w:ascii="Arial" w:hAnsi="Arial" w:cs="Arial"/>
          <w:sz w:val="20"/>
          <w:szCs w:val="20"/>
        </w:rPr>
        <w:t xml:space="preserve"> </w:t>
      </w:r>
      <w:r w:rsidRPr="00AE148F">
        <w:rPr>
          <w:rFonts w:ascii="Arial" w:hAnsi="Arial" w:cs="Arial"/>
          <w:b/>
          <w:i/>
          <w:sz w:val="20"/>
          <w:szCs w:val="20"/>
        </w:rPr>
        <w:t>Ley de 2da. Lectura</w:t>
      </w:r>
      <w:r w:rsidR="00032B35" w:rsidRPr="00AE148F">
        <w:rPr>
          <w:rFonts w:ascii="Arial" w:hAnsi="Arial" w:cs="Arial"/>
          <w:b/>
          <w:i/>
          <w:sz w:val="20"/>
          <w:szCs w:val="20"/>
        </w:rPr>
        <w:t xml:space="preserve"> - Cuenta con Dictamen de la Comisión de Cultura</w:t>
      </w:r>
    </w:p>
    <w:p w:rsidR="006C663E" w:rsidRPr="00EF1B23" w:rsidRDefault="006C663E" w:rsidP="00AE148F">
      <w:pPr>
        <w:pStyle w:val="Sinespaciado"/>
        <w:ind w:left="360"/>
        <w:jc w:val="both"/>
        <w:rPr>
          <w:rFonts w:ascii="Arial" w:hAnsi="Arial" w:cs="Arial"/>
          <w:b/>
          <w:sz w:val="20"/>
          <w:szCs w:val="20"/>
        </w:rPr>
      </w:pPr>
    </w:p>
    <w:p w:rsidR="006C663E" w:rsidRPr="00EF1B23" w:rsidRDefault="006C663E" w:rsidP="00AE148F">
      <w:pPr>
        <w:pStyle w:val="Sinespaciado"/>
        <w:numPr>
          <w:ilvl w:val="0"/>
          <w:numId w:val="14"/>
        </w:numPr>
        <w:ind w:left="360"/>
        <w:jc w:val="both"/>
        <w:rPr>
          <w:rFonts w:ascii="Arial" w:hAnsi="Arial" w:cs="Arial"/>
          <w:b/>
          <w:sz w:val="20"/>
          <w:szCs w:val="20"/>
        </w:rPr>
      </w:pPr>
      <w:proofErr w:type="spellStart"/>
      <w:r w:rsidRPr="00EF1B23">
        <w:rPr>
          <w:rFonts w:ascii="Arial" w:hAnsi="Arial" w:cs="Arial"/>
          <w:b/>
          <w:sz w:val="20"/>
          <w:szCs w:val="20"/>
        </w:rPr>
        <w:t>Exp</w:t>
      </w:r>
      <w:proofErr w:type="spellEnd"/>
      <w:r w:rsidRPr="00EF1B23">
        <w:rPr>
          <w:rFonts w:ascii="Arial" w:hAnsi="Arial" w:cs="Arial"/>
          <w:b/>
          <w:sz w:val="20"/>
          <w:szCs w:val="20"/>
        </w:rPr>
        <w:t xml:space="preserve">. 716-D-24, </w:t>
      </w:r>
      <w:r w:rsidRPr="00EF1B23">
        <w:rPr>
          <w:rFonts w:ascii="Arial" w:hAnsi="Arial" w:cs="Arial"/>
          <w:bCs/>
          <w:sz w:val="20"/>
          <w:szCs w:val="20"/>
        </w:rPr>
        <w:t xml:space="preserve">de Ley, se denomina “Paseo Dr. Ricardo Camilo </w:t>
      </w:r>
      <w:proofErr w:type="spellStart"/>
      <w:r w:rsidRPr="00EF1B23">
        <w:rPr>
          <w:rFonts w:ascii="Arial" w:hAnsi="Arial" w:cs="Arial"/>
          <w:bCs/>
          <w:sz w:val="20"/>
          <w:szCs w:val="20"/>
        </w:rPr>
        <w:t>Aldao</w:t>
      </w:r>
      <w:proofErr w:type="spellEnd"/>
      <w:r w:rsidRPr="00EF1B23">
        <w:rPr>
          <w:rFonts w:ascii="Arial" w:hAnsi="Arial" w:cs="Arial"/>
          <w:bCs/>
          <w:sz w:val="20"/>
          <w:szCs w:val="20"/>
        </w:rPr>
        <w:t xml:space="preserve">” al actual Paseo de los Ombúes. </w:t>
      </w:r>
      <w:r w:rsidRPr="00EF1B23">
        <w:rPr>
          <w:rFonts w:ascii="Arial" w:hAnsi="Arial" w:cs="Arial"/>
          <w:b/>
          <w:sz w:val="20"/>
          <w:szCs w:val="20"/>
        </w:rPr>
        <w:t>(VAMOS POR MÁS)</w:t>
      </w:r>
      <w:r w:rsidRPr="00EF1B23">
        <w:rPr>
          <w:rFonts w:ascii="Arial" w:hAnsi="Arial" w:cs="Arial"/>
          <w:sz w:val="20"/>
          <w:szCs w:val="20"/>
        </w:rPr>
        <w:t xml:space="preserve"> </w:t>
      </w:r>
      <w:r w:rsidRPr="00EF1B23">
        <w:rPr>
          <w:rFonts w:ascii="Arial" w:hAnsi="Arial" w:cs="Arial"/>
          <w:b/>
          <w:i/>
          <w:sz w:val="20"/>
          <w:szCs w:val="20"/>
        </w:rPr>
        <w:t>Ley de 2da. Lectura</w:t>
      </w:r>
    </w:p>
    <w:p w:rsidR="006C663E" w:rsidRPr="00EF1B23" w:rsidRDefault="006C663E" w:rsidP="00AE148F">
      <w:pPr>
        <w:pStyle w:val="normal0"/>
        <w:shd w:val="clear" w:color="auto" w:fill="FFFFFF"/>
        <w:spacing w:line="240" w:lineRule="auto"/>
        <w:ind w:left="360"/>
        <w:jc w:val="both"/>
        <w:rPr>
          <w:sz w:val="20"/>
          <w:szCs w:val="20"/>
        </w:rPr>
      </w:pPr>
    </w:p>
    <w:p w:rsidR="006C663E" w:rsidRPr="00EF1B23" w:rsidRDefault="006C663E" w:rsidP="00AE148F">
      <w:pPr>
        <w:pStyle w:val="normal0"/>
        <w:numPr>
          <w:ilvl w:val="0"/>
          <w:numId w:val="14"/>
        </w:numPr>
        <w:spacing w:line="240" w:lineRule="auto"/>
        <w:ind w:left="360"/>
        <w:jc w:val="both"/>
        <w:rPr>
          <w:b/>
          <w:bCs/>
          <w:i/>
          <w:iCs/>
          <w:sz w:val="20"/>
          <w:szCs w:val="20"/>
        </w:rPr>
      </w:pPr>
      <w:proofErr w:type="spellStart"/>
      <w:r w:rsidRPr="00EF1B23">
        <w:rPr>
          <w:b/>
          <w:bCs/>
          <w:sz w:val="20"/>
          <w:szCs w:val="20"/>
        </w:rPr>
        <w:t>Exp</w:t>
      </w:r>
      <w:proofErr w:type="spellEnd"/>
      <w:r w:rsidRPr="00EF1B23">
        <w:rPr>
          <w:b/>
          <w:bCs/>
          <w:sz w:val="20"/>
          <w:szCs w:val="20"/>
        </w:rPr>
        <w:t xml:space="preserve">. 1998-D-25, </w:t>
      </w:r>
      <w:r w:rsidRPr="00EF1B23">
        <w:rPr>
          <w:sz w:val="20"/>
          <w:szCs w:val="20"/>
        </w:rPr>
        <w:t xml:space="preserve">de Ley, otorgase a la Asociación Civil Club </w:t>
      </w:r>
      <w:proofErr w:type="spellStart"/>
      <w:r w:rsidRPr="00EF1B23">
        <w:rPr>
          <w:sz w:val="20"/>
          <w:szCs w:val="20"/>
        </w:rPr>
        <w:t>Sportivo</w:t>
      </w:r>
      <w:proofErr w:type="spellEnd"/>
      <w:r w:rsidRPr="00EF1B23">
        <w:rPr>
          <w:sz w:val="20"/>
          <w:szCs w:val="20"/>
        </w:rPr>
        <w:t xml:space="preserve"> Barracas, el permiso de uso a título precario y gratuito por el término de veinte (20) años, del predio bajo la autopista 9 de Julio Sur (AU-9) entre las calles Gral. Iriarte y Río Cuarto</w:t>
      </w:r>
      <w:r>
        <w:rPr>
          <w:sz w:val="20"/>
          <w:szCs w:val="20"/>
        </w:rPr>
        <w:t>.</w:t>
      </w:r>
      <w:r w:rsidRPr="00622AD7">
        <w:rPr>
          <w:b/>
          <w:sz w:val="20"/>
          <w:szCs w:val="20"/>
        </w:rPr>
        <w:t xml:space="preserve"> (</w:t>
      </w:r>
      <w:r w:rsidRPr="00EF1B23">
        <w:rPr>
          <w:b/>
          <w:bCs/>
          <w:sz w:val="20"/>
          <w:szCs w:val="20"/>
        </w:rPr>
        <w:t xml:space="preserve">FUERZA POR BUENOS AIRES) </w:t>
      </w:r>
      <w:r w:rsidRPr="00EF1B23">
        <w:rPr>
          <w:b/>
          <w:bCs/>
          <w:i/>
          <w:iCs/>
          <w:sz w:val="20"/>
          <w:szCs w:val="20"/>
        </w:rPr>
        <w:t>Ley de 2da. Lectura</w:t>
      </w:r>
    </w:p>
    <w:p w:rsidR="006C663E" w:rsidRPr="00EF1B23" w:rsidRDefault="006C663E" w:rsidP="00AE148F">
      <w:pPr>
        <w:pStyle w:val="normal0"/>
        <w:spacing w:line="240" w:lineRule="auto"/>
        <w:ind w:left="360"/>
        <w:jc w:val="both"/>
        <w:rPr>
          <w:b/>
          <w:bCs/>
          <w:sz w:val="20"/>
          <w:szCs w:val="20"/>
        </w:rPr>
      </w:pPr>
    </w:p>
    <w:p w:rsidR="006C663E" w:rsidRPr="00EF1B23" w:rsidRDefault="006C663E" w:rsidP="00AE148F">
      <w:pPr>
        <w:pStyle w:val="normal0"/>
        <w:numPr>
          <w:ilvl w:val="0"/>
          <w:numId w:val="14"/>
        </w:numPr>
        <w:spacing w:line="240" w:lineRule="auto"/>
        <w:ind w:left="360"/>
        <w:jc w:val="both"/>
        <w:rPr>
          <w:b/>
          <w:bCs/>
          <w:i/>
          <w:iCs/>
          <w:sz w:val="20"/>
          <w:szCs w:val="20"/>
        </w:rPr>
      </w:pPr>
      <w:proofErr w:type="spellStart"/>
      <w:r w:rsidRPr="00EF1B23">
        <w:rPr>
          <w:b/>
          <w:bCs/>
          <w:sz w:val="20"/>
          <w:szCs w:val="20"/>
        </w:rPr>
        <w:t>Exp</w:t>
      </w:r>
      <w:proofErr w:type="spellEnd"/>
      <w:r w:rsidRPr="00EF1B23">
        <w:rPr>
          <w:b/>
          <w:bCs/>
          <w:sz w:val="20"/>
          <w:szCs w:val="20"/>
        </w:rPr>
        <w:t xml:space="preserve">. 1356-D-24, </w:t>
      </w:r>
      <w:r w:rsidRPr="00EF1B23">
        <w:rPr>
          <w:sz w:val="20"/>
          <w:szCs w:val="20"/>
        </w:rPr>
        <w:t xml:space="preserve">de Ley, se otorga al Club Atlético Boca </w:t>
      </w:r>
      <w:proofErr w:type="spellStart"/>
      <w:r w:rsidRPr="00EF1B23">
        <w:rPr>
          <w:sz w:val="20"/>
          <w:szCs w:val="20"/>
        </w:rPr>
        <w:t>Junio</w:t>
      </w:r>
      <w:r>
        <w:rPr>
          <w:sz w:val="20"/>
          <w:szCs w:val="20"/>
        </w:rPr>
        <w:t>r</w:t>
      </w:r>
      <w:r w:rsidRPr="00EF1B23">
        <w:rPr>
          <w:sz w:val="20"/>
          <w:szCs w:val="20"/>
        </w:rPr>
        <w:t>s</w:t>
      </w:r>
      <w:proofErr w:type="spellEnd"/>
      <w:r w:rsidRPr="00EF1B23">
        <w:rPr>
          <w:sz w:val="20"/>
          <w:szCs w:val="20"/>
        </w:rPr>
        <w:t xml:space="preserve"> por el término de veinte años (20) el permiso de uso exclusivo, precario y gratuito, de fracciones de aceras en las calles Wenceslao Villafañe y otras. </w:t>
      </w:r>
      <w:r w:rsidRPr="00EF1B23">
        <w:rPr>
          <w:b/>
          <w:bCs/>
          <w:sz w:val="20"/>
          <w:szCs w:val="20"/>
        </w:rPr>
        <w:t xml:space="preserve">(FUERZA POR BUENOS AIRES) </w:t>
      </w:r>
      <w:r w:rsidRPr="00EF1B23">
        <w:rPr>
          <w:b/>
          <w:bCs/>
          <w:i/>
          <w:iCs/>
          <w:sz w:val="20"/>
          <w:szCs w:val="20"/>
        </w:rPr>
        <w:t>Ley de 2da. Lectura</w:t>
      </w:r>
    </w:p>
    <w:p w:rsidR="006C663E" w:rsidRPr="00EF1B23" w:rsidRDefault="006C663E" w:rsidP="00AE148F">
      <w:pPr>
        <w:pStyle w:val="normal0"/>
        <w:spacing w:line="240" w:lineRule="auto"/>
        <w:ind w:left="360"/>
        <w:jc w:val="both"/>
        <w:rPr>
          <w:b/>
          <w:bCs/>
          <w:i/>
          <w:iCs/>
          <w:sz w:val="20"/>
          <w:szCs w:val="20"/>
        </w:rPr>
      </w:pPr>
    </w:p>
    <w:p w:rsidR="006C663E" w:rsidRPr="00EF1B23" w:rsidRDefault="006C663E" w:rsidP="00AE148F">
      <w:pPr>
        <w:pStyle w:val="normal0"/>
        <w:numPr>
          <w:ilvl w:val="0"/>
          <w:numId w:val="14"/>
        </w:numPr>
        <w:spacing w:line="240" w:lineRule="auto"/>
        <w:ind w:left="360"/>
        <w:jc w:val="both"/>
        <w:rPr>
          <w:b/>
          <w:bCs/>
          <w:sz w:val="20"/>
          <w:szCs w:val="20"/>
        </w:rPr>
      </w:pPr>
      <w:proofErr w:type="spellStart"/>
      <w:r w:rsidRPr="00EF1B23">
        <w:rPr>
          <w:b/>
          <w:bCs/>
          <w:sz w:val="20"/>
          <w:szCs w:val="20"/>
        </w:rPr>
        <w:t>Exp</w:t>
      </w:r>
      <w:proofErr w:type="spellEnd"/>
      <w:r w:rsidRPr="00EF1B23">
        <w:rPr>
          <w:b/>
          <w:bCs/>
          <w:sz w:val="20"/>
          <w:szCs w:val="20"/>
        </w:rPr>
        <w:t xml:space="preserve"> 2729-P-25, </w:t>
      </w:r>
      <w:r w:rsidRPr="00EF1B23">
        <w:rPr>
          <w:bCs/>
          <w:sz w:val="20"/>
          <w:szCs w:val="20"/>
        </w:rPr>
        <w:t>de Ley</w:t>
      </w:r>
      <w:r w:rsidRPr="00EF1B23">
        <w:rPr>
          <w:sz w:val="20"/>
          <w:szCs w:val="20"/>
        </w:rPr>
        <w:t xml:space="preserve">, sobre renovación de permiso de uso precario y gratuito del predio sito en </w:t>
      </w:r>
      <w:proofErr w:type="spellStart"/>
      <w:r w:rsidRPr="00EF1B23">
        <w:rPr>
          <w:sz w:val="20"/>
          <w:szCs w:val="20"/>
        </w:rPr>
        <w:t>Gral</w:t>
      </w:r>
      <w:proofErr w:type="spellEnd"/>
      <w:r w:rsidRPr="00EF1B23">
        <w:rPr>
          <w:sz w:val="20"/>
          <w:szCs w:val="20"/>
        </w:rPr>
        <w:t xml:space="preserve"> Araoz de Lamadrid 1757/67/09 y otras. </w:t>
      </w:r>
      <w:r w:rsidRPr="00EF1B23">
        <w:rPr>
          <w:b/>
          <w:sz w:val="20"/>
          <w:szCs w:val="20"/>
        </w:rPr>
        <w:t>(</w:t>
      </w:r>
      <w:r w:rsidRPr="00EF1B23">
        <w:rPr>
          <w:b/>
          <w:bCs/>
          <w:sz w:val="20"/>
          <w:szCs w:val="20"/>
        </w:rPr>
        <w:t xml:space="preserve">FUERZA POR BUENOS AIRES) </w:t>
      </w:r>
      <w:r w:rsidRPr="00EF1B23">
        <w:rPr>
          <w:b/>
          <w:bCs/>
          <w:i/>
          <w:iCs/>
          <w:sz w:val="20"/>
          <w:szCs w:val="20"/>
        </w:rPr>
        <w:t>Ley de 2da. Lectura</w:t>
      </w:r>
      <w:r w:rsidRPr="00EF1B23">
        <w:rPr>
          <w:b/>
          <w:bCs/>
          <w:sz w:val="20"/>
          <w:szCs w:val="20"/>
        </w:rPr>
        <w:t xml:space="preserve"> </w:t>
      </w:r>
    </w:p>
    <w:p w:rsidR="00241E20" w:rsidRPr="004E1E72" w:rsidRDefault="00241E20" w:rsidP="00AE148F">
      <w:pPr>
        <w:pStyle w:val="normal0"/>
        <w:spacing w:line="240" w:lineRule="auto"/>
        <w:ind w:left="360"/>
        <w:jc w:val="both"/>
        <w:rPr>
          <w:b/>
          <w:bCs/>
          <w:sz w:val="20"/>
          <w:szCs w:val="20"/>
        </w:rPr>
      </w:pPr>
    </w:p>
    <w:p w:rsidR="00241E20" w:rsidRPr="00DF7C08" w:rsidRDefault="00241E20" w:rsidP="00AE148F">
      <w:pPr>
        <w:pStyle w:val="normal0"/>
        <w:numPr>
          <w:ilvl w:val="0"/>
          <w:numId w:val="14"/>
        </w:numPr>
        <w:spacing w:line="240" w:lineRule="auto"/>
        <w:ind w:left="360"/>
        <w:jc w:val="both"/>
        <w:rPr>
          <w:b/>
          <w:bCs/>
          <w:sz w:val="20"/>
          <w:szCs w:val="20"/>
        </w:rPr>
      </w:pPr>
      <w:proofErr w:type="spellStart"/>
      <w:r w:rsidRPr="004E1E72">
        <w:rPr>
          <w:b/>
          <w:bCs/>
          <w:sz w:val="20"/>
          <w:szCs w:val="20"/>
        </w:rPr>
        <w:t>Exp</w:t>
      </w:r>
      <w:proofErr w:type="spellEnd"/>
      <w:r w:rsidRPr="004E1E72">
        <w:rPr>
          <w:b/>
          <w:bCs/>
          <w:sz w:val="20"/>
          <w:szCs w:val="20"/>
        </w:rPr>
        <w:t xml:space="preserve">. 1713-D-25, </w:t>
      </w:r>
      <w:r w:rsidRPr="00AE148F">
        <w:rPr>
          <w:sz w:val="20"/>
          <w:szCs w:val="20"/>
        </w:rPr>
        <w:t xml:space="preserve">de Ley, </w:t>
      </w:r>
      <w:r w:rsidRPr="00AE148F">
        <w:rPr>
          <w:bCs/>
          <w:sz w:val="20"/>
          <w:szCs w:val="20"/>
          <w:shd w:val="clear" w:color="auto" w:fill="FFFFFF"/>
        </w:rPr>
        <w:t>se otorga a la fundación Convergencia, el uso a título precario y gratuito por el término de veinte (20) años del inmueble ubicado en la calle Adolfo Alsina N° 455-459-463</w:t>
      </w:r>
      <w:r w:rsidRPr="00AE148F">
        <w:rPr>
          <w:sz w:val="20"/>
          <w:szCs w:val="20"/>
        </w:rPr>
        <w:t xml:space="preserve">. </w:t>
      </w:r>
      <w:r w:rsidRPr="00AE148F">
        <w:rPr>
          <w:b/>
          <w:bCs/>
          <w:sz w:val="20"/>
          <w:szCs w:val="20"/>
        </w:rPr>
        <w:t xml:space="preserve">(CIUDADANOS UNIDOS / UCR) </w:t>
      </w:r>
      <w:r w:rsidRPr="00AE148F">
        <w:rPr>
          <w:b/>
          <w:bCs/>
          <w:i/>
          <w:sz w:val="20"/>
          <w:szCs w:val="20"/>
        </w:rPr>
        <w:t>Ley de 2da. Lectura</w:t>
      </w:r>
    </w:p>
    <w:p w:rsidR="00DF7C08" w:rsidRDefault="00DF7C08" w:rsidP="00DF7C08">
      <w:pPr>
        <w:pStyle w:val="Prrafodelista"/>
        <w:rPr>
          <w:b/>
          <w:bCs/>
        </w:rPr>
      </w:pPr>
    </w:p>
    <w:p w:rsidR="00DF7C08" w:rsidRDefault="00DF7C08" w:rsidP="00DF7C08">
      <w:pPr>
        <w:pBdr>
          <w:top w:val="single" w:sz="4" w:space="1" w:color="auto"/>
          <w:left w:val="single" w:sz="4" w:space="4" w:color="auto"/>
          <w:bottom w:val="single" w:sz="4" w:space="1" w:color="auto"/>
          <w:right w:val="single" w:sz="4" w:space="4" w:color="auto"/>
        </w:pBdr>
        <w:jc w:val="center"/>
        <w:rPr>
          <w:b/>
          <w:sz w:val="24"/>
        </w:rPr>
      </w:pPr>
      <w:r>
        <w:rPr>
          <w:b/>
          <w:sz w:val="24"/>
        </w:rPr>
        <w:t>MOCIONES SOBRE TABLAS ACORDADAS CON DISCURSOS</w:t>
      </w:r>
    </w:p>
    <w:p w:rsidR="00DF7C08" w:rsidRPr="004E1E72" w:rsidRDefault="00DF7C08" w:rsidP="00DF7C08">
      <w:pPr>
        <w:pStyle w:val="normal0"/>
        <w:spacing w:line="240" w:lineRule="auto"/>
        <w:jc w:val="both"/>
        <w:rPr>
          <w:b/>
          <w:bCs/>
          <w:sz w:val="20"/>
          <w:szCs w:val="20"/>
        </w:rPr>
      </w:pPr>
    </w:p>
    <w:p w:rsidR="00241E20" w:rsidRPr="00EF1B23" w:rsidRDefault="00241E20" w:rsidP="00AE148F">
      <w:pPr>
        <w:pStyle w:val="normal0"/>
        <w:spacing w:line="240" w:lineRule="auto"/>
        <w:ind w:left="360"/>
        <w:jc w:val="both"/>
        <w:rPr>
          <w:b/>
          <w:bCs/>
          <w:sz w:val="20"/>
          <w:szCs w:val="20"/>
        </w:rPr>
      </w:pPr>
    </w:p>
    <w:p w:rsidR="00241E20" w:rsidRPr="00DF7C08" w:rsidRDefault="00241E20" w:rsidP="00AE148F">
      <w:pPr>
        <w:pStyle w:val="normal0"/>
        <w:numPr>
          <w:ilvl w:val="0"/>
          <w:numId w:val="14"/>
        </w:numPr>
        <w:spacing w:line="240" w:lineRule="auto"/>
        <w:ind w:left="360"/>
        <w:jc w:val="both"/>
        <w:rPr>
          <w:b/>
          <w:bCs/>
          <w:sz w:val="20"/>
          <w:szCs w:val="20"/>
        </w:rPr>
      </w:pPr>
      <w:proofErr w:type="spellStart"/>
      <w:r w:rsidRPr="00DF7C08">
        <w:rPr>
          <w:b/>
          <w:bCs/>
          <w:sz w:val="20"/>
          <w:szCs w:val="20"/>
        </w:rPr>
        <w:t>Exp</w:t>
      </w:r>
      <w:proofErr w:type="spellEnd"/>
      <w:r w:rsidRPr="00DF7C08">
        <w:rPr>
          <w:b/>
          <w:bCs/>
          <w:sz w:val="20"/>
          <w:szCs w:val="20"/>
        </w:rPr>
        <w:t>. 2332-D-26,</w:t>
      </w:r>
      <w:r w:rsidRPr="00DF7C08">
        <w:rPr>
          <w:sz w:val="20"/>
          <w:szCs w:val="20"/>
        </w:rPr>
        <w:t xml:space="preserve"> de Ley, se modifica la Ley 342- Vehículos abandonados en la vía pública </w:t>
      </w:r>
      <w:r w:rsidRPr="00DF7C08">
        <w:rPr>
          <w:b/>
          <w:bCs/>
          <w:sz w:val="20"/>
          <w:szCs w:val="20"/>
        </w:rPr>
        <w:t>(CIUDADANOS UNIDOS / UCR)</w:t>
      </w:r>
      <w:r w:rsidRPr="00DF7C08">
        <w:rPr>
          <w:b/>
          <w:i/>
          <w:sz w:val="20"/>
          <w:szCs w:val="20"/>
        </w:rPr>
        <w:t xml:space="preserve"> Cuenta con Dictamen de las Comisiones de Transito y Transporte y de Protección y Uso del Espacio Público</w:t>
      </w:r>
    </w:p>
    <w:p w:rsidR="00241E20" w:rsidRPr="00DF7C08" w:rsidRDefault="00241E20" w:rsidP="00AE148F">
      <w:pPr>
        <w:pStyle w:val="normal0"/>
        <w:spacing w:line="240" w:lineRule="auto"/>
        <w:ind w:left="360"/>
        <w:jc w:val="both"/>
        <w:rPr>
          <w:b/>
          <w:bCs/>
          <w:sz w:val="20"/>
          <w:szCs w:val="20"/>
        </w:rPr>
      </w:pPr>
    </w:p>
    <w:p w:rsidR="00241E20" w:rsidRPr="00DF7C08" w:rsidRDefault="00241E20" w:rsidP="00AE148F">
      <w:pPr>
        <w:pStyle w:val="normal0"/>
        <w:numPr>
          <w:ilvl w:val="0"/>
          <w:numId w:val="14"/>
        </w:numPr>
        <w:spacing w:line="240" w:lineRule="auto"/>
        <w:ind w:left="360"/>
        <w:jc w:val="both"/>
        <w:rPr>
          <w:b/>
          <w:bCs/>
          <w:sz w:val="20"/>
          <w:szCs w:val="20"/>
        </w:rPr>
      </w:pPr>
      <w:proofErr w:type="spellStart"/>
      <w:r w:rsidRPr="00DF7C08">
        <w:rPr>
          <w:b/>
          <w:bCs/>
          <w:sz w:val="20"/>
          <w:szCs w:val="20"/>
        </w:rPr>
        <w:t>Exp</w:t>
      </w:r>
      <w:proofErr w:type="spellEnd"/>
      <w:r w:rsidRPr="00DF7C08">
        <w:rPr>
          <w:b/>
          <w:bCs/>
          <w:sz w:val="20"/>
          <w:szCs w:val="20"/>
        </w:rPr>
        <w:t xml:space="preserve">. 30-D-26 y </w:t>
      </w:r>
      <w:proofErr w:type="spellStart"/>
      <w:r w:rsidRPr="00DF7C08">
        <w:rPr>
          <w:b/>
          <w:bCs/>
          <w:sz w:val="20"/>
          <w:szCs w:val="20"/>
        </w:rPr>
        <w:t>agreg</w:t>
      </w:r>
      <w:proofErr w:type="spellEnd"/>
      <w:r w:rsidRPr="00DF7C08">
        <w:rPr>
          <w:b/>
          <w:bCs/>
          <w:sz w:val="20"/>
          <w:szCs w:val="20"/>
        </w:rPr>
        <w:t xml:space="preserve">., </w:t>
      </w:r>
      <w:r w:rsidRPr="00DF7C08">
        <w:rPr>
          <w:sz w:val="20"/>
          <w:szCs w:val="20"/>
        </w:rPr>
        <w:t xml:space="preserve">de Ley, </w:t>
      </w:r>
      <w:r w:rsidRPr="00DF7C08">
        <w:rPr>
          <w:bCs/>
          <w:sz w:val="20"/>
          <w:szCs w:val="20"/>
          <w:shd w:val="clear" w:color="auto" w:fill="FFFFFF"/>
        </w:rPr>
        <w:t>extensión de la obligatoriedad escolar a la sala de 3 años de nivel inicial.</w:t>
      </w:r>
      <w:r w:rsidRPr="00DF7C08">
        <w:rPr>
          <w:sz w:val="20"/>
          <w:szCs w:val="20"/>
        </w:rPr>
        <w:t xml:space="preserve"> </w:t>
      </w:r>
      <w:r w:rsidRPr="00DF7C08">
        <w:rPr>
          <w:b/>
          <w:bCs/>
          <w:sz w:val="20"/>
          <w:szCs w:val="20"/>
        </w:rPr>
        <w:t xml:space="preserve">(CIUDADANOS UNIDOS / UCR) </w:t>
      </w:r>
      <w:r w:rsidRPr="00DF7C08">
        <w:rPr>
          <w:b/>
          <w:bCs/>
          <w:i/>
          <w:sz w:val="20"/>
          <w:szCs w:val="20"/>
        </w:rPr>
        <w:t xml:space="preserve">Cuenta con Dictamen de las Comisiones de </w:t>
      </w:r>
      <w:proofErr w:type="spellStart"/>
      <w:r w:rsidRPr="00DF7C08">
        <w:rPr>
          <w:b/>
          <w:bCs/>
          <w:i/>
          <w:sz w:val="20"/>
          <w:szCs w:val="20"/>
        </w:rPr>
        <w:t>Educacion</w:t>
      </w:r>
      <w:proofErr w:type="spellEnd"/>
      <w:r w:rsidRPr="00DF7C08">
        <w:rPr>
          <w:b/>
          <w:bCs/>
          <w:i/>
          <w:sz w:val="20"/>
          <w:szCs w:val="20"/>
        </w:rPr>
        <w:t>, Ciencia y Tecnología y de Legislación del Trabajo</w:t>
      </w:r>
      <w:r w:rsidRPr="00DF7C08">
        <w:rPr>
          <w:bCs/>
          <w:sz w:val="20"/>
          <w:szCs w:val="20"/>
        </w:rPr>
        <w:t xml:space="preserve"> </w:t>
      </w:r>
      <w:r w:rsidR="00DF7C08" w:rsidRPr="00DF7C08">
        <w:rPr>
          <w:b/>
          <w:bCs/>
          <w:sz w:val="20"/>
          <w:szCs w:val="20"/>
        </w:rPr>
        <w:t>(</w:t>
      </w:r>
      <w:r w:rsidRPr="00DF7C08">
        <w:rPr>
          <w:b/>
          <w:bCs/>
          <w:sz w:val="20"/>
          <w:szCs w:val="20"/>
        </w:rPr>
        <w:t xml:space="preserve">Se agrega el </w:t>
      </w:r>
      <w:proofErr w:type="spellStart"/>
      <w:r w:rsidRPr="00DF7C08">
        <w:rPr>
          <w:b/>
          <w:bCs/>
          <w:sz w:val="20"/>
          <w:szCs w:val="20"/>
        </w:rPr>
        <w:t>Exp</w:t>
      </w:r>
      <w:proofErr w:type="spellEnd"/>
      <w:r w:rsidR="00DF7C08">
        <w:rPr>
          <w:b/>
          <w:bCs/>
          <w:sz w:val="20"/>
          <w:szCs w:val="20"/>
        </w:rPr>
        <w:t>. 2046-D-26)</w:t>
      </w:r>
    </w:p>
    <w:p w:rsidR="00241E20" w:rsidRDefault="00241E20" w:rsidP="006C663E">
      <w:pPr>
        <w:rPr>
          <w:sz w:val="22"/>
          <w:szCs w:val="22"/>
        </w:rPr>
      </w:pPr>
    </w:p>
    <w:p w:rsidR="006C663E" w:rsidRDefault="006C663E" w:rsidP="006C663E">
      <w:pPr>
        <w:pBdr>
          <w:top w:val="single" w:sz="4" w:space="1" w:color="auto"/>
          <w:left w:val="single" w:sz="4" w:space="4" w:color="auto"/>
          <w:bottom w:val="single" w:sz="4" w:space="1" w:color="auto"/>
          <w:right w:val="single" w:sz="4" w:space="4" w:color="auto"/>
        </w:pBdr>
        <w:jc w:val="center"/>
        <w:rPr>
          <w:b/>
          <w:sz w:val="22"/>
          <w:szCs w:val="22"/>
        </w:rPr>
      </w:pPr>
      <w:r>
        <w:rPr>
          <w:b/>
          <w:sz w:val="24"/>
          <w:szCs w:val="24"/>
        </w:rPr>
        <w:t>DESPACHOS RESERVADOS EN SECRETARIA</w:t>
      </w:r>
    </w:p>
    <w:p w:rsidR="006C663E" w:rsidRDefault="006C663E" w:rsidP="006C663E">
      <w:pPr>
        <w:shd w:val="clear" w:color="auto" w:fill="FFFFFF"/>
        <w:jc w:val="both"/>
        <w:rPr>
          <w:sz w:val="22"/>
          <w:szCs w:val="22"/>
        </w:rPr>
      </w:pPr>
    </w:p>
    <w:p w:rsidR="006C663E" w:rsidRDefault="006C663E" w:rsidP="006C663E">
      <w:pPr>
        <w:jc w:val="both"/>
        <w:rPr>
          <w:b/>
        </w:rPr>
      </w:pPr>
      <w:r>
        <w:rPr>
          <w:rFonts w:eastAsia="Calibri"/>
          <w:b/>
          <w:bCs/>
          <w:u w:val="single"/>
          <w:lang w:val="es-ES"/>
        </w:rPr>
        <w:t>Despacho Nº 212/26:</w:t>
      </w:r>
      <w:r>
        <w:rPr>
          <w:rFonts w:eastAsia="Calibri"/>
          <w:lang w:val="es-ES"/>
        </w:rPr>
        <w:t xml:space="preserve"> Comisiones de </w:t>
      </w:r>
      <w:r>
        <w:rPr>
          <w:shd w:val="clear" w:color="auto" w:fill="FFFFFF"/>
        </w:rPr>
        <w:t>Cultura </w:t>
      </w:r>
      <w:r>
        <w:rPr>
          <w:rStyle w:val="bold"/>
          <w:rFonts w:eastAsia="Arial"/>
          <w:shd w:val="clear" w:color="auto" w:fill="FFFFFF"/>
        </w:rPr>
        <w:t xml:space="preserve">y </w:t>
      </w:r>
      <w:r>
        <w:rPr>
          <w:shd w:val="clear" w:color="auto" w:fill="FFFFFF"/>
        </w:rPr>
        <w:t>Obras y Servicios Públicos</w:t>
      </w:r>
      <w:r>
        <w:rPr>
          <w:rFonts w:eastAsia="Calibri"/>
          <w:lang w:val="es-ES"/>
        </w:rPr>
        <w:t>.</w:t>
      </w:r>
      <w:r>
        <w:rPr>
          <w:rFonts w:eastAsia="Calibri"/>
          <w:b/>
          <w:lang w:val="es-ES"/>
        </w:rPr>
        <w:t xml:space="preserve"> </w:t>
      </w:r>
      <w:r>
        <w:rPr>
          <w:rFonts w:eastAsia="Calibri"/>
          <w:b/>
          <w:u w:val="single"/>
          <w:lang w:val="es-ES"/>
        </w:rPr>
        <w:t>Ley:</w:t>
      </w:r>
      <w:r>
        <w:rPr>
          <w:rFonts w:eastAsia="Calibri"/>
          <w:lang w:val="es-ES"/>
        </w:rPr>
        <w:t xml:space="preserve"> </w:t>
      </w:r>
      <w:r>
        <w:t xml:space="preserve">ordenamiento del Sistema de Denominación de Estaciones de la Red de Subterráneos de la Ciudad Autónoma de Buenos Aires. </w:t>
      </w:r>
      <w:r>
        <w:rPr>
          <w:rFonts w:eastAsia="Calibri"/>
          <w:lang w:val="es-ES"/>
        </w:rPr>
        <w:t>(</w:t>
      </w:r>
      <w:proofErr w:type="spellStart"/>
      <w:r>
        <w:rPr>
          <w:rFonts w:eastAsia="Calibri"/>
          <w:lang w:val="es-ES"/>
        </w:rPr>
        <w:t>Exp</w:t>
      </w:r>
      <w:proofErr w:type="spellEnd"/>
      <w:r>
        <w:rPr>
          <w:rFonts w:eastAsia="Calibri"/>
          <w:lang w:val="es-ES"/>
        </w:rPr>
        <w:t xml:space="preserve">. 848-D-26 y </w:t>
      </w:r>
      <w:proofErr w:type="spellStart"/>
      <w:r>
        <w:rPr>
          <w:rFonts w:eastAsia="Calibri"/>
          <w:lang w:val="es-ES"/>
        </w:rPr>
        <w:t>agreg</w:t>
      </w:r>
      <w:proofErr w:type="spellEnd"/>
      <w:r>
        <w:rPr>
          <w:rFonts w:eastAsia="Calibri"/>
          <w:lang w:val="es-ES"/>
        </w:rPr>
        <w:t xml:space="preserve">., Diputada </w:t>
      </w:r>
      <w:proofErr w:type="spellStart"/>
      <w:r>
        <w:rPr>
          <w:rFonts w:eastAsia="Calibri"/>
          <w:lang w:val="es-ES"/>
        </w:rPr>
        <w:t>Thourte</w:t>
      </w:r>
      <w:proofErr w:type="spellEnd"/>
      <w:r>
        <w:rPr>
          <w:rFonts w:eastAsia="Calibri"/>
          <w:lang w:val="es-ES"/>
        </w:rPr>
        <w:t xml:space="preserve"> y otros)</w:t>
      </w:r>
      <w:r>
        <w:t xml:space="preserve"> -</w:t>
      </w:r>
      <w:r>
        <w:rPr>
          <w:rFonts w:eastAsia="Calibri"/>
          <w:b/>
          <w:lang w:val="es-ES"/>
        </w:rPr>
        <w:t xml:space="preserve">Tiene una firma en disidencia parcial-  </w:t>
      </w:r>
      <w:r>
        <w:rPr>
          <w:b/>
          <w:i/>
        </w:rPr>
        <w:t>Ley de 1ra. Lectura (Reservado en la sesión del 18/06/26)</w:t>
      </w:r>
    </w:p>
    <w:p w:rsidR="006C663E" w:rsidRDefault="006C663E" w:rsidP="006C663E">
      <w:pPr>
        <w:rPr>
          <w:sz w:val="22"/>
          <w:szCs w:val="22"/>
        </w:rPr>
      </w:pPr>
    </w:p>
    <w:p w:rsidR="006C663E" w:rsidRPr="00095F63" w:rsidRDefault="006C663E" w:rsidP="006C663E">
      <w:pPr>
        <w:jc w:val="both"/>
        <w:rPr>
          <w:rFonts w:eastAsia="Calibri"/>
          <w:lang w:val="es-ES"/>
        </w:rPr>
      </w:pPr>
      <w:r w:rsidRPr="00095F63">
        <w:rPr>
          <w:rFonts w:eastAsia="Calibri"/>
          <w:b/>
          <w:bCs/>
          <w:u w:val="single"/>
          <w:lang w:val="es-ES"/>
        </w:rPr>
        <w:t>Despacho Nº 290/26:</w:t>
      </w:r>
      <w:r w:rsidRPr="00095F63">
        <w:rPr>
          <w:rFonts w:eastAsia="Calibri"/>
          <w:lang w:val="es-ES"/>
        </w:rPr>
        <w:t xml:space="preserve"> Comisión de </w:t>
      </w:r>
      <w:r w:rsidRPr="00095F63">
        <w:rPr>
          <w:shd w:val="clear" w:color="auto" w:fill="FFFFFF"/>
        </w:rPr>
        <w:t>Planeamiento Urbano</w:t>
      </w:r>
      <w:r w:rsidRPr="00095F63">
        <w:rPr>
          <w:rFonts w:eastAsia="Calibri"/>
          <w:lang w:val="es-ES"/>
        </w:rPr>
        <w:t>.</w:t>
      </w:r>
      <w:r w:rsidRPr="00095F63">
        <w:rPr>
          <w:rFonts w:eastAsia="Calibri"/>
          <w:b/>
          <w:lang w:val="es-ES"/>
        </w:rPr>
        <w:t xml:space="preserve"> </w:t>
      </w:r>
      <w:r w:rsidRPr="00095F63">
        <w:rPr>
          <w:rFonts w:eastAsia="Calibri"/>
          <w:b/>
          <w:u w:val="single"/>
          <w:lang w:val="es-ES"/>
        </w:rPr>
        <w:t>Ley:</w:t>
      </w:r>
      <w:r w:rsidRPr="00095F63">
        <w:rPr>
          <w:rFonts w:eastAsia="Calibri"/>
          <w:lang w:val="es-ES"/>
        </w:rPr>
        <w:t xml:space="preserve"> modificación Ley N° 6.437</w:t>
      </w:r>
      <w:r w:rsidRPr="00095F63">
        <w:t xml:space="preserve">. </w:t>
      </w:r>
      <w:r w:rsidRPr="00095F63">
        <w:rPr>
          <w:rFonts w:eastAsia="Calibri"/>
          <w:lang w:val="es-ES"/>
        </w:rPr>
        <w:t>(</w:t>
      </w:r>
      <w:proofErr w:type="spellStart"/>
      <w:r w:rsidRPr="00095F63">
        <w:rPr>
          <w:rFonts w:eastAsia="Calibri"/>
          <w:lang w:val="es-ES"/>
        </w:rPr>
        <w:t>Exp</w:t>
      </w:r>
      <w:proofErr w:type="spellEnd"/>
      <w:r w:rsidRPr="00095F63">
        <w:rPr>
          <w:rFonts w:eastAsia="Calibri"/>
          <w:lang w:val="es-ES"/>
        </w:rPr>
        <w:t>. 1427-</w:t>
      </w:r>
      <w:r>
        <w:rPr>
          <w:rFonts w:eastAsia="Calibri"/>
          <w:lang w:val="es-ES"/>
        </w:rPr>
        <w:t xml:space="preserve">D-26, Diputado </w:t>
      </w:r>
      <w:proofErr w:type="spellStart"/>
      <w:r>
        <w:rPr>
          <w:rFonts w:eastAsia="Calibri"/>
          <w:lang w:val="es-ES"/>
        </w:rPr>
        <w:t>Pakgojz</w:t>
      </w:r>
      <w:proofErr w:type="spellEnd"/>
      <w:r>
        <w:rPr>
          <w:rFonts w:eastAsia="Calibri"/>
          <w:lang w:val="es-ES"/>
        </w:rPr>
        <w:t xml:space="preserve"> y otros)</w:t>
      </w:r>
      <w:r w:rsidR="007863F2">
        <w:rPr>
          <w:rFonts w:eastAsia="Calibri"/>
          <w:lang w:val="es-ES"/>
        </w:rPr>
        <w:t xml:space="preserve"> </w:t>
      </w:r>
      <w:r w:rsidR="007863F2" w:rsidRPr="007863F2">
        <w:rPr>
          <w:rFonts w:eastAsia="Calibri"/>
          <w:b/>
          <w:lang w:val="es-ES"/>
        </w:rPr>
        <w:t xml:space="preserve">Tiene una observación del </w:t>
      </w:r>
      <w:proofErr w:type="spellStart"/>
      <w:r w:rsidR="007863F2" w:rsidRPr="007863F2">
        <w:rPr>
          <w:rFonts w:eastAsia="Calibri"/>
          <w:b/>
          <w:lang w:val="es-ES"/>
        </w:rPr>
        <w:t>Dip</w:t>
      </w:r>
      <w:proofErr w:type="spellEnd"/>
      <w:r w:rsidR="007863F2" w:rsidRPr="007863F2">
        <w:rPr>
          <w:rFonts w:eastAsia="Calibri"/>
          <w:b/>
          <w:lang w:val="es-ES"/>
        </w:rPr>
        <w:t xml:space="preserve">. </w:t>
      </w:r>
      <w:proofErr w:type="spellStart"/>
      <w:r w:rsidR="007863F2" w:rsidRPr="007863F2">
        <w:rPr>
          <w:rFonts w:eastAsia="Calibri"/>
          <w:b/>
          <w:lang w:val="es-ES"/>
        </w:rPr>
        <w:t>Caporiccio</w:t>
      </w:r>
      <w:proofErr w:type="spellEnd"/>
      <w:r>
        <w:rPr>
          <w:rFonts w:eastAsia="Calibri"/>
          <w:lang w:val="es-ES"/>
        </w:rPr>
        <w:t xml:space="preserve"> </w:t>
      </w:r>
      <w:r>
        <w:rPr>
          <w:b/>
          <w:i/>
        </w:rPr>
        <w:t>(Reservado en la sesión del 27/08/26)</w:t>
      </w:r>
    </w:p>
    <w:p w:rsidR="006C663E" w:rsidRDefault="006C663E" w:rsidP="006C663E">
      <w:pPr>
        <w:rPr>
          <w:sz w:val="22"/>
          <w:szCs w:val="22"/>
        </w:rPr>
      </w:pPr>
    </w:p>
    <w:p w:rsidR="006C663E" w:rsidRDefault="006C663E" w:rsidP="006C663E">
      <w:pPr>
        <w:rPr>
          <w:sz w:val="22"/>
          <w:szCs w:val="22"/>
        </w:rPr>
      </w:pPr>
    </w:p>
    <w:p w:rsidR="006C663E" w:rsidRDefault="006C663E" w:rsidP="006C663E">
      <w:pPr>
        <w:rPr>
          <w:sz w:val="22"/>
          <w:szCs w:val="22"/>
        </w:rPr>
      </w:pPr>
    </w:p>
    <w:p w:rsidR="006C663E" w:rsidRDefault="006C663E" w:rsidP="006C663E">
      <w:pPr>
        <w:rPr>
          <w:sz w:val="22"/>
          <w:szCs w:val="22"/>
        </w:rPr>
      </w:pPr>
    </w:p>
    <w:p w:rsidR="006C663E" w:rsidRDefault="006C663E" w:rsidP="006C663E">
      <w:pPr>
        <w:rPr>
          <w:sz w:val="22"/>
          <w:szCs w:val="22"/>
        </w:rPr>
      </w:pPr>
    </w:p>
    <w:p w:rsidR="006C663E" w:rsidRDefault="006C663E" w:rsidP="006C663E">
      <w:pPr>
        <w:rPr>
          <w:sz w:val="22"/>
          <w:szCs w:val="22"/>
        </w:rPr>
      </w:pPr>
    </w:p>
    <w:p w:rsidR="006921E0" w:rsidRPr="002C6633" w:rsidRDefault="006921E0" w:rsidP="002C6633">
      <w:pPr>
        <w:rPr>
          <w:sz w:val="24"/>
        </w:rPr>
      </w:pPr>
    </w:p>
    <w:sectPr w:rsidR="006921E0" w:rsidRPr="002C6633" w:rsidSect="001E0BE7">
      <w:footerReference w:type="default" r:id="rId72"/>
      <w:pgSz w:w="11907" w:h="16839" w:code="9"/>
      <w:pgMar w:top="1134" w:right="907" w:bottom="567" w:left="1843" w:header="720" w:footer="39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5EE" w:rsidRDefault="00F165EE">
      <w:r>
        <w:separator/>
      </w:r>
    </w:p>
  </w:endnote>
  <w:endnote w:type="continuationSeparator" w:id="0">
    <w:p w:rsidR="00F165EE" w:rsidRDefault="00F165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068" w:rsidRDefault="00B76068">
    <w:pPr>
      <w:pStyle w:val="Piedepgina"/>
      <w:rPr>
        <w:rFonts w:ascii="Brush Script MT" w:hAnsi="Brush Script MT"/>
        <w:i/>
        <w:iCs/>
        <w:sz w:val="18"/>
      </w:rPr>
    </w:pPr>
    <w:r>
      <w:rPr>
        <w:rFonts w:ascii="Brush Script MT" w:hAnsi="Brush Script MT"/>
        <w:i/>
        <w:iCs/>
        <w:sz w:val="18"/>
      </w:rPr>
      <w:t>Secretaría Parlamentaria</w:t>
    </w:r>
    <w:r>
      <w:rPr>
        <w:rFonts w:ascii="Brush Script MT" w:hAnsi="Brush Script MT"/>
        <w:i/>
        <w:iCs/>
        <w:sz w:val="18"/>
      </w:rPr>
      <w:tab/>
      <w:t xml:space="preserve">              </w:t>
    </w:r>
    <w:r w:rsidR="00D86AEF">
      <w:rPr>
        <w:rFonts w:ascii="Brush Script MT" w:hAnsi="Brush Script MT"/>
        <w:i/>
        <w:iCs/>
        <w:sz w:val="18"/>
      </w:rPr>
      <w:fldChar w:fldCharType="begin"/>
    </w:r>
    <w:r>
      <w:rPr>
        <w:rFonts w:ascii="Brush Script MT" w:hAnsi="Brush Script MT"/>
        <w:i/>
        <w:iCs/>
        <w:sz w:val="18"/>
        <w:lang w:val="es-ES"/>
      </w:rPr>
      <w:instrText xml:space="preserve"> DATE \@ "dd/MM/yy" </w:instrText>
    </w:r>
    <w:r w:rsidR="00D86AEF">
      <w:rPr>
        <w:rFonts w:ascii="Brush Script MT" w:hAnsi="Brush Script MT"/>
        <w:i/>
        <w:iCs/>
        <w:sz w:val="18"/>
      </w:rPr>
      <w:fldChar w:fldCharType="separate"/>
    </w:r>
    <w:r w:rsidR="009053A8">
      <w:rPr>
        <w:rFonts w:ascii="Brush Script MT" w:hAnsi="Brush Script MT"/>
        <w:i/>
        <w:iCs/>
        <w:noProof/>
        <w:sz w:val="18"/>
        <w:lang w:val="es-ES"/>
      </w:rPr>
      <w:t>02/09/26</w:t>
    </w:r>
    <w:r w:rsidR="00D86AEF">
      <w:rPr>
        <w:rFonts w:ascii="Brush Script MT" w:hAnsi="Brush Script MT"/>
        <w:i/>
        <w:iCs/>
        <w:sz w:val="18"/>
      </w:rPr>
      <w:fldChar w:fldCharType="end"/>
    </w:r>
    <w:r>
      <w:rPr>
        <w:rFonts w:ascii="Brush Script MT" w:hAnsi="Brush Script MT"/>
        <w:i/>
        <w:iCs/>
        <w:sz w:val="18"/>
      </w:rPr>
      <w:tab/>
    </w:r>
    <w:r w:rsidR="00D86AEF">
      <w:rPr>
        <w:rStyle w:val="Nmerodepgina"/>
        <w:rFonts w:ascii="Brush Script MT" w:hAnsi="Brush Script MT"/>
        <w:i/>
        <w:iCs/>
        <w:sz w:val="18"/>
      </w:rPr>
      <w:fldChar w:fldCharType="begin"/>
    </w:r>
    <w:r>
      <w:rPr>
        <w:rStyle w:val="Nmerodepgina"/>
        <w:rFonts w:ascii="Brush Script MT" w:hAnsi="Brush Script MT"/>
        <w:i/>
        <w:iCs/>
        <w:sz w:val="18"/>
      </w:rPr>
      <w:instrText xml:space="preserve"> PAGE </w:instrText>
    </w:r>
    <w:r w:rsidR="00D86AEF">
      <w:rPr>
        <w:rStyle w:val="Nmerodepgina"/>
        <w:rFonts w:ascii="Brush Script MT" w:hAnsi="Brush Script MT"/>
        <w:i/>
        <w:iCs/>
        <w:sz w:val="18"/>
      </w:rPr>
      <w:fldChar w:fldCharType="separate"/>
    </w:r>
    <w:r w:rsidR="009053A8">
      <w:rPr>
        <w:rStyle w:val="Nmerodepgina"/>
        <w:rFonts w:ascii="Brush Script MT" w:hAnsi="Brush Script MT"/>
        <w:i/>
        <w:iCs/>
        <w:noProof/>
        <w:sz w:val="18"/>
      </w:rPr>
      <w:t>1</w:t>
    </w:r>
    <w:r w:rsidR="00D86AEF">
      <w:rPr>
        <w:rStyle w:val="Nmerodepgina"/>
        <w:rFonts w:ascii="Brush Script MT" w:hAnsi="Brush Script MT"/>
        <w:i/>
        <w:iCs/>
        <w:sz w:val="18"/>
      </w:rPr>
      <w:fldChar w:fldCharType="end"/>
    </w:r>
  </w:p>
  <w:p w:rsidR="00B76068" w:rsidRDefault="00B7606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5EE" w:rsidRDefault="00F165EE">
      <w:r>
        <w:separator/>
      </w:r>
    </w:p>
  </w:footnote>
  <w:footnote w:type="continuationSeparator" w:id="0">
    <w:p w:rsidR="00F165EE" w:rsidRDefault="00F165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87AF2"/>
    <w:multiLevelType w:val="hybridMultilevel"/>
    <w:tmpl w:val="E8EAFB8E"/>
    <w:lvl w:ilvl="0" w:tplc="0090122A">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DD0682A"/>
    <w:multiLevelType w:val="hybridMultilevel"/>
    <w:tmpl w:val="DE0AAD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2FB3A11"/>
    <w:multiLevelType w:val="hybridMultilevel"/>
    <w:tmpl w:val="B492DACE"/>
    <w:lvl w:ilvl="0" w:tplc="8AB609AA">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6FC4CA7"/>
    <w:multiLevelType w:val="hybridMultilevel"/>
    <w:tmpl w:val="2326E778"/>
    <w:lvl w:ilvl="0" w:tplc="6A4A2AE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1E8502F"/>
    <w:multiLevelType w:val="multilevel"/>
    <w:tmpl w:val="E3DC171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nsid w:val="38F674AD"/>
    <w:multiLevelType w:val="hybridMultilevel"/>
    <w:tmpl w:val="FD541746"/>
    <w:lvl w:ilvl="0" w:tplc="22DCA214">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2BF5177"/>
    <w:multiLevelType w:val="multilevel"/>
    <w:tmpl w:val="F4FE74A0"/>
    <w:lvl w:ilvl="0">
      <w:start w:val="1"/>
      <w:numFmt w:val="decimal"/>
      <w:lvlText w:val="%1."/>
      <w:lvlJc w:val="left"/>
      <w:pPr>
        <w:ind w:left="720" w:hanging="360"/>
      </w:pPr>
      <w:rPr>
        <w:rFonts w:ascii="Arial" w:eastAsia="Arial" w:hAnsi="Arial" w:cs="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496605E8"/>
    <w:multiLevelType w:val="hybridMultilevel"/>
    <w:tmpl w:val="4CCEFC0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8F1035"/>
    <w:multiLevelType w:val="hybridMultilevel"/>
    <w:tmpl w:val="07A81250"/>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595726A1"/>
    <w:multiLevelType w:val="hybridMultilevel"/>
    <w:tmpl w:val="E2A686A2"/>
    <w:lvl w:ilvl="0" w:tplc="8634F224">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B452E89"/>
    <w:multiLevelType w:val="hybridMultilevel"/>
    <w:tmpl w:val="BD225F86"/>
    <w:lvl w:ilvl="0" w:tplc="0FD6C5D4">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F2A7944"/>
    <w:multiLevelType w:val="multilevel"/>
    <w:tmpl w:val="CAF4A9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75714C83"/>
    <w:multiLevelType w:val="multilevel"/>
    <w:tmpl w:val="016CF7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nsid w:val="79B67E06"/>
    <w:multiLevelType w:val="hybridMultilevel"/>
    <w:tmpl w:val="FBDE1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9"/>
  </w:num>
  <w:num w:numId="3">
    <w:abstractNumId w:val="7"/>
  </w:num>
  <w:num w:numId="4">
    <w:abstractNumId w:val="8"/>
  </w:num>
  <w:num w:numId="5">
    <w:abstractNumId w:val="3"/>
  </w:num>
  <w:num w:numId="6">
    <w:abstractNumId w:val="4"/>
  </w:num>
  <w:num w:numId="7">
    <w:abstractNumId w:val="11"/>
  </w:num>
  <w:num w:numId="8">
    <w:abstractNumId w:val="10"/>
  </w:num>
  <w:num w:numId="9">
    <w:abstractNumId w:val="6"/>
  </w:num>
  <w:num w:numId="10">
    <w:abstractNumId w:val="2"/>
  </w:num>
  <w:num w:numId="11">
    <w:abstractNumId w:val="5"/>
  </w:num>
  <w:num w:numId="12">
    <w:abstractNumId w:val="13"/>
  </w:num>
  <w:num w:numId="13">
    <w:abstractNumId w:val="1"/>
  </w:num>
  <w:num w:numId="1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545DD"/>
    <w:rsid w:val="00000177"/>
    <w:rsid w:val="000002A1"/>
    <w:rsid w:val="000023FF"/>
    <w:rsid w:val="000024DC"/>
    <w:rsid w:val="000033CD"/>
    <w:rsid w:val="00003760"/>
    <w:rsid w:val="00005437"/>
    <w:rsid w:val="000068B7"/>
    <w:rsid w:val="00006ECD"/>
    <w:rsid w:val="00007773"/>
    <w:rsid w:val="00011A93"/>
    <w:rsid w:val="000130D6"/>
    <w:rsid w:val="000133E6"/>
    <w:rsid w:val="0001344A"/>
    <w:rsid w:val="000135BF"/>
    <w:rsid w:val="000138CA"/>
    <w:rsid w:val="00015680"/>
    <w:rsid w:val="000179C1"/>
    <w:rsid w:val="00020B4C"/>
    <w:rsid w:val="00020B58"/>
    <w:rsid w:val="00020FEE"/>
    <w:rsid w:val="00024DB2"/>
    <w:rsid w:val="000259A3"/>
    <w:rsid w:val="000262E2"/>
    <w:rsid w:val="00026ED5"/>
    <w:rsid w:val="00030107"/>
    <w:rsid w:val="00031196"/>
    <w:rsid w:val="00031AA5"/>
    <w:rsid w:val="00032B35"/>
    <w:rsid w:val="000331FB"/>
    <w:rsid w:val="00033885"/>
    <w:rsid w:val="00033A81"/>
    <w:rsid w:val="00033BE2"/>
    <w:rsid w:val="00033FB6"/>
    <w:rsid w:val="00034A8E"/>
    <w:rsid w:val="000353CB"/>
    <w:rsid w:val="000355ED"/>
    <w:rsid w:val="000416AC"/>
    <w:rsid w:val="00043B38"/>
    <w:rsid w:val="00044028"/>
    <w:rsid w:val="00044270"/>
    <w:rsid w:val="00044B8A"/>
    <w:rsid w:val="0004580D"/>
    <w:rsid w:val="0004635B"/>
    <w:rsid w:val="00046714"/>
    <w:rsid w:val="00050142"/>
    <w:rsid w:val="00050354"/>
    <w:rsid w:val="00050E37"/>
    <w:rsid w:val="000527A5"/>
    <w:rsid w:val="00052E07"/>
    <w:rsid w:val="000537B7"/>
    <w:rsid w:val="0005438C"/>
    <w:rsid w:val="000551C1"/>
    <w:rsid w:val="00055738"/>
    <w:rsid w:val="0005666C"/>
    <w:rsid w:val="00061C1C"/>
    <w:rsid w:val="00063C0F"/>
    <w:rsid w:val="00064799"/>
    <w:rsid w:val="00067B65"/>
    <w:rsid w:val="00067C3C"/>
    <w:rsid w:val="00070872"/>
    <w:rsid w:val="00072678"/>
    <w:rsid w:val="00074030"/>
    <w:rsid w:val="00074531"/>
    <w:rsid w:val="0007465C"/>
    <w:rsid w:val="00075C57"/>
    <w:rsid w:val="00077001"/>
    <w:rsid w:val="0008001A"/>
    <w:rsid w:val="00080BB8"/>
    <w:rsid w:val="0008232C"/>
    <w:rsid w:val="000823AB"/>
    <w:rsid w:val="00082A5E"/>
    <w:rsid w:val="00083C34"/>
    <w:rsid w:val="000843E1"/>
    <w:rsid w:val="000855A9"/>
    <w:rsid w:val="000868EB"/>
    <w:rsid w:val="00086901"/>
    <w:rsid w:val="0009023D"/>
    <w:rsid w:val="000903B2"/>
    <w:rsid w:val="000908DD"/>
    <w:rsid w:val="000909E5"/>
    <w:rsid w:val="000929D7"/>
    <w:rsid w:val="00093BDA"/>
    <w:rsid w:val="00093BF4"/>
    <w:rsid w:val="000945A1"/>
    <w:rsid w:val="00095772"/>
    <w:rsid w:val="0009730D"/>
    <w:rsid w:val="000A0306"/>
    <w:rsid w:val="000A0913"/>
    <w:rsid w:val="000A69D2"/>
    <w:rsid w:val="000B03E3"/>
    <w:rsid w:val="000B1DCA"/>
    <w:rsid w:val="000B29FE"/>
    <w:rsid w:val="000B32C3"/>
    <w:rsid w:val="000B50B9"/>
    <w:rsid w:val="000B6A11"/>
    <w:rsid w:val="000B6D3D"/>
    <w:rsid w:val="000B6FB6"/>
    <w:rsid w:val="000B727A"/>
    <w:rsid w:val="000C1675"/>
    <w:rsid w:val="000C1E6B"/>
    <w:rsid w:val="000C24E7"/>
    <w:rsid w:val="000C700B"/>
    <w:rsid w:val="000C73D7"/>
    <w:rsid w:val="000D0529"/>
    <w:rsid w:val="000D0B49"/>
    <w:rsid w:val="000D3839"/>
    <w:rsid w:val="000D40C0"/>
    <w:rsid w:val="000D48AB"/>
    <w:rsid w:val="000D7706"/>
    <w:rsid w:val="000E35A4"/>
    <w:rsid w:val="000E3C54"/>
    <w:rsid w:val="000E4271"/>
    <w:rsid w:val="000E4FD8"/>
    <w:rsid w:val="000E75E5"/>
    <w:rsid w:val="000F0384"/>
    <w:rsid w:val="000F2770"/>
    <w:rsid w:val="000F2A2D"/>
    <w:rsid w:val="000F4431"/>
    <w:rsid w:val="000F509E"/>
    <w:rsid w:val="000F54D2"/>
    <w:rsid w:val="000F5BAF"/>
    <w:rsid w:val="000F7CA8"/>
    <w:rsid w:val="00100625"/>
    <w:rsid w:val="00103D12"/>
    <w:rsid w:val="00105857"/>
    <w:rsid w:val="001071FF"/>
    <w:rsid w:val="00110CA8"/>
    <w:rsid w:val="001119B3"/>
    <w:rsid w:val="00111DD1"/>
    <w:rsid w:val="001121AF"/>
    <w:rsid w:val="00112887"/>
    <w:rsid w:val="00113CF5"/>
    <w:rsid w:val="00114061"/>
    <w:rsid w:val="00116DF6"/>
    <w:rsid w:val="00122629"/>
    <w:rsid w:val="00122888"/>
    <w:rsid w:val="0012366A"/>
    <w:rsid w:val="0012382A"/>
    <w:rsid w:val="001240FD"/>
    <w:rsid w:val="001259F4"/>
    <w:rsid w:val="00132621"/>
    <w:rsid w:val="00132EC7"/>
    <w:rsid w:val="00135591"/>
    <w:rsid w:val="00135734"/>
    <w:rsid w:val="00135860"/>
    <w:rsid w:val="001363FF"/>
    <w:rsid w:val="00136CCB"/>
    <w:rsid w:val="00137A5E"/>
    <w:rsid w:val="00140508"/>
    <w:rsid w:val="0014146F"/>
    <w:rsid w:val="001417D5"/>
    <w:rsid w:val="00141A72"/>
    <w:rsid w:val="00143894"/>
    <w:rsid w:val="00143A4E"/>
    <w:rsid w:val="00146E1D"/>
    <w:rsid w:val="0015089B"/>
    <w:rsid w:val="00151551"/>
    <w:rsid w:val="00151ECA"/>
    <w:rsid w:val="001522FB"/>
    <w:rsid w:val="00152B3D"/>
    <w:rsid w:val="00154115"/>
    <w:rsid w:val="0015539B"/>
    <w:rsid w:val="00156230"/>
    <w:rsid w:val="001602D8"/>
    <w:rsid w:val="00161749"/>
    <w:rsid w:val="001622A0"/>
    <w:rsid w:val="00163C06"/>
    <w:rsid w:val="00163CF6"/>
    <w:rsid w:val="00164E15"/>
    <w:rsid w:val="0016645F"/>
    <w:rsid w:val="00167216"/>
    <w:rsid w:val="00167F3B"/>
    <w:rsid w:val="001712F2"/>
    <w:rsid w:val="0017291A"/>
    <w:rsid w:val="00172E81"/>
    <w:rsid w:val="00174D88"/>
    <w:rsid w:val="0017543C"/>
    <w:rsid w:val="00176F26"/>
    <w:rsid w:val="00177C9D"/>
    <w:rsid w:val="001813AD"/>
    <w:rsid w:val="00182758"/>
    <w:rsid w:val="00183785"/>
    <w:rsid w:val="001862AF"/>
    <w:rsid w:val="00186BC9"/>
    <w:rsid w:val="001874FA"/>
    <w:rsid w:val="0018782D"/>
    <w:rsid w:val="0019165B"/>
    <w:rsid w:val="00193A8D"/>
    <w:rsid w:val="0019630C"/>
    <w:rsid w:val="001A0B71"/>
    <w:rsid w:val="001A0E54"/>
    <w:rsid w:val="001A11D1"/>
    <w:rsid w:val="001A3570"/>
    <w:rsid w:val="001A47AD"/>
    <w:rsid w:val="001A4D7B"/>
    <w:rsid w:val="001A576B"/>
    <w:rsid w:val="001A5F78"/>
    <w:rsid w:val="001B0005"/>
    <w:rsid w:val="001B0BFB"/>
    <w:rsid w:val="001B2613"/>
    <w:rsid w:val="001C0A4F"/>
    <w:rsid w:val="001C10EF"/>
    <w:rsid w:val="001C113F"/>
    <w:rsid w:val="001C1A8C"/>
    <w:rsid w:val="001C29B5"/>
    <w:rsid w:val="001C2F65"/>
    <w:rsid w:val="001C44DB"/>
    <w:rsid w:val="001C4715"/>
    <w:rsid w:val="001C5E19"/>
    <w:rsid w:val="001C7622"/>
    <w:rsid w:val="001D09D6"/>
    <w:rsid w:val="001D1B3C"/>
    <w:rsid w:val="001D6DA9"/>
    <w:rsid w:val="001D6ED8"/>
    <w:rsid w:val="001D7731"/>
    <w:rsid w:val="001D7D12"/>
    <w:rsid w:val="001E00A7"/>
    <w:rsid w:val="001E08B4"/>
    <w:rsid w:val="001E0B19"/>
    <w:rsid w:val="001E0BE7"/>
    <w:rsid w:val="001E11FC"/>
    <w:rsid w:val="001E1E83"/>
    <w:rsid w:val="001E34FC"/>
    <w:rsid w:val="001E3C7B"/>
    <w:rsid w:val="001E47B8"/>
    <w:rsid w:val="001E4E4D"/>
    <w:rsid w:val="001E7512"/>
    <w:rsid w:val="001F0C38"/>
    <w:rsid w:val="001F0CBB"/>
    <w:rsid w:val="001F2EB2"/>
    <w:rsid w:val="001F3CCA"/>
    <w:rsid w:val="001F668C"/>
    <w:rsid w:val="001F6D78"/>
    <w:rsid w:val="001F74F2"/>
    <w:rsid w:val="001F7DED"/>
    <w:rsid w:val="00200C22"/>
    <w:rsid w:val="00202851"/>
    <w:rsid w:val="00203BDE"/>
    <w:rsid w:val="0020464D"/>
    <w:rsid w:val="002057E8"/>
    <w:rsid w:val="00205EF9"/>
    <w:rsid w:val="002119AE"/>
    <w:rsid w:val="00211DCB"/>
    <w:rsid w:val="00212D3C"/>
    <w:rsid w:val="002144DA"/>
    <w:rsid w:val="002156FF"/>
    <w:rsid w:val="00215FD2"/>
    <w:rsid w:val="00216853"/>
    <w:rsid w:val="00222305"/>
    <w:rsid w:val="0022437E"/>
    <w:rsid w:val="002243B5"/>
    <w:rsid w:val="002255BC"/>
    <w:rsid w:val="002268ED"/>
    <w:rsid w:val="00227674"/>
    <w:rsid w:val="002276DE"/>
    <w:rsid w:val="002305C3"/>
    <w:rsid w:val="0023092D"/>
    <w:rsid w:val="00230A6C"/>
    <w:rsid w:val="00231689"/>
    <w:rsid w:val="002316AB"/>
    <w:rsid w:val="00231C65"/>
    <w:rsid w:val="00232334"/>
    <w:rsid w:val="00232853"/>
    <w:rsid w:val="00234A78"/>
    <w:rsid w:val="002360A9"/>
    <w:rsid w:val="00236D6E"/>
    <w:rsid w:val="00236F8C"/>
    <w:rsid w:val="00240A65"/>
    <w:rsid w:val="0024158D"/>
    <w:rsid w:val="00241E20"/>
    <w:rsid w:val="00242D52"/>
    <w:rsid w:val="002434B9"/>
    <w:rsid w:val="00243C24"/>
    <w:rsid w:val="002447BA"/>
    <w:rsid w:val="0024542B"/>
    <w:rsid w:val="0024668D"/>
    <w:rsid w:val="002518E4"/>
    <w:rsid w:val="00252B0E"/>
    <w:rsid w:val="00253C69"/>
    <w:rsid w:val="00253F9D"/>
    <w:rsid w:val="00257034"/>
    <w:rsid w:val="0025707A"/>
    <w:rsid w:val="0026229A"/>
    <w:rsid w:val="0026372A"/>
    <w:rsid w:val="00265C71"/>
    <w:rsid w:val="0027021C"/>
    <w:rsid w:val="00271075"/>
    <w:rsid w:val="00273414"/>
    <w:rsid w:val="002735B3"/>
    <w:rsid w:val="002738AC"/>
    <w:rsid w:val="00275454"/>
    <w:rsid w:val="00276C95"/>
    <w:rsid w:val="002773FE"/>
    <w:rsid w:val="00280DF8"/>
    <w:rsid w:val="00282E3B"/>
    <w:rsid w:val="002836A2"/>
    <w:rsid w:val="002841DF"/>
    <w:rsid w:val="002851BB"/>
    <w:rsid w:val="00286C04"/>
    <w:rsid w:val="00287A3D"/>
    <w:rsid w:val="00287D05"/>
    <w:rsid w:val="002913E8"/>
    <w:rsid w:val="00291DF3"/>
    <w:rsid w:val="0029275D"/>
    <w:rsid w:val="00292C16"/>
    <w:rsid w:val="002A06AF"/>
    <w:rsid w:val="002A0A32"/>
    <w:rsid w:val="002A1997"/>
    <w:rsid w:val="002A4B02"/>
    <w:rsid w:val="002A6655"/>
    <w:rsid w:val="002A675C"/>
    <w:rsid w:val="002B0B89"/>
    <w:rsid w:val="002B12D4"/>
    <w:rsid w:val="002B24CF"/>
    <w:rsid w:val="002B2647"/>
    <w:rsid w:val="002B5DE5"/>
    <w:rsid w:val="002B6610"/>
    <w:rsid w:val="002B7337"/>
    <w:rsid w:val="002B7E31"/>
    <w:rsid w:val="002C19B8"/>
    <w:rsid w:val="002C19EA"/>
    <w:rsid w:val="002C382B"/>
    <w:rsid w:val="002C39A0"/>
    <w:rsid w:val="002C40FD"/>
    <w:rsid w:val="002C6633"/>
    <w:rsid w:val="002C7853"/>
    <w:rsid w:val="002D056B"/>
    <w:rsid w:val="002D1211"/>
    <w:rsid w:val="002D2C52"/>
    <w:rsid w:val="002D2C66"/>
    <w:rsid w:val="002D3452"/>
    <w:rsid w:val="002D3947"/>
    <w:rsid w:val="002D54A7"/>
    <w:rsid w:val="002D586D"/>
    <w:rsid w:val="002E35B1"/>
    <w:rsid w:val="002E3DAC"/>
    <w:rsid w:val="002E629F"/>
    <w:rsid w:val="002E657A"/>
    <w:rsid w:val="002E773E"/>
    <w:rsid w:val="002F2C08"/>
    <w:rsid w:val="002F35AB"/>
    <w:rsid w:val="002F62A8"/>
    <w:rsid w:val="002F7ECD"/>
    <w:rsid w:val="003007D3"/>
    <w:rsid w:val="003023DE"/>
    <w:rsid w:val="003027D3"/>
    <w:rsid w:val="00303B0E"/>
    <w:rsid w:val="00304A15"/>
    <w:rsid w:val="003061F1"/>
    <w:rsid w:val="003074AD"/>
    <w:rsid w:val="00310EEB"/>
    <w:rsid w:val="00313133"/>
    <w:rsid w:val="003134DD"/>
    <w:rsid w:val="00314C0A"/>
    <w:rsid w:val="00316230"/>
    <w:rsid w:val="0032000E"/>
    <w:rsid w:val="0032147B"/>
    <w:rsid w:val="00322C03"/>
    <w:rsid w:val="003243A3"/>
    <w:rsid w:val="003243A4"/>
    <w:rsid w:val="00324796"/>
    <w:rsid w:val="0032637F"/>
    <w:rsid w:val="003276A5"/>
    <w:rsid w:val="003300E8"/>
    <w:rsid w:val="003306B0"/>
    <w:rsid w:val="00330AEE"/>
    <w:rsid w:val="00333B5E"/>
    <w:rsid w:val="00333FCA"/>
    <w:rsid w:val="00337724"/>
    <w:rsid w:val="00337A64"/>
    <w:rsid w:val="00337CB4"/>
    <w:rsid w:val="0034105B"/>
    <w:rsid w:val="00344740"/>
    <w:rsid w:val="00344F83"/>
    <w:rsid w:val="0034567C"/>
    <w:rsid w:val="00345D28"/>
    <w:rsid w:val="00347602"/>
    <w:rsid w:val="00350B71"/>
    <w:rsid w:val="00350D2C"/>
    <w:rsid w:val="0035129F"/>
    <w:rsid w:val="00351D00"/>
    <w:rsid w:val="00354E50"/>
    <w:rsid w:val="003559F3"/>
    <w:rsid w:val="00357DB3"/>
    <w:rsid w:val="003609E6"/>
    <w:rsid w:val="003612F4"/>
    <w:rsid w:val="00361F00"/>
    <w:rsid w:val="003628EC"/>
    <w:rsid w:val="003674DC"/>
    <w:rsid w:val="00370BB2"/>
    <w:rsid w:val="00371B9F"/>
    <w:rsid w:val="003726B2"/>
    <w:rsid w:val="003758AE"/>
    <w:rsid w:val="0037597F"/>
    <w:rsid w:val="003778E5"/>
    <w:rsid w:val="0038234D"/>
    <w:rsid w:val="00384215"/>
    <w:rsid w:val="003844D7"/>
    <w:rsid w:val="0038514A"/>
    <w:rsid w:val="00385B36"/>
    <w:rsid w:val="00385CC1"/>
    <w:rsid w:val="00386692"/>
    <w:rsid w:val="00387037"/>
    <w:rsid w:val="003872C4"/>
    <w:rsid w:val="003877E0"/>
    <w:rsid w:val="00390E4B"/>
    <w:rsid w:val="00392E94"/>
    <w:rsid w:val="00393C8F"/>
    <w:rsid w:val="00394534"/>
    <w:rsid w:val="00394B6C"/>
    <w:rsid w:val="00394DA3"/>
    <w:rsid w:val="00396308"/>
    <w:rsid w:val="0039635E"/>
    <w:rsid w:val="0039762C"/>
    <w:rsid w:val="003A0627"/>
    <w:rsid w:val="003A076C"/>
    <w:rsid w:val="003A1015"/>
    <w:rsid w:val="003A3D11"/>
    <w:rsid w:val="003A4E9A"/>
    <w:rsid w:val="003A7282"/>
    <w:rsid w:val="003A75FB"/>
    <w:rsid w:val="003B0038"/>
    <w:rsid w:val="003B1999"/>
    <w:rsid w:val="003B30E2"/>
    <w:rsid w:val="003B3B49"/>
    <w:rsid w:val="003B47F1"/>
    <w:rsid w:val="003B6019"/>
    <w:rsid w:val="003B6396"/>
    <w:rsid w:val="003B6BFE"/>
    <w:rsid w:val="003B7578"/>
    <w:rsid w:val="003C05DD"/>
    <w:rsid w:val="003C0E46"/>
    <w:rsid w:val="003C21F9"/>
    <w:rsid w:val="003C277A"/>
    <w:rsid w:val="003C2936"/>
    <w:rsid w:val="003C2AE8"/>
    <w:rsid w:val="003C3249"/>
    <w:rsid w:val="003C5746"/>
    <w:rsid w:val="003C68B8"/>
    <w:rsid w:val="003D1A50"/>
    <w:rsid w:val="003D2A3D"/>
    <w:rsid w:val="003D2A44"/>
    <w:rsid w:val="003D7879"/>
    <w:rsid w:val="003E1771"/>
    <w:rsid w:val="003E299F"/>
    <w:rsid w:val="003E3293"/>
    <w:rsid w:val="003E493D"/>
    <w:rsid w:val="003E4DC4"/>
    <w:rsid w:val="003E5AFD"/>
    <w:rsid w:val="003E5D4E"/>
    <w:rsid w:val="003E7051"/>
    <w:rsid w:val="003F096E"/>
    <w:rsid w:val="003F101A"/>
    <w:rsid w:val="003F4FAA"/>
    <w:rsid w:val="003F57BF"/>
    <w:rsid w:val="003F634A"/>
    <w:rsid w:val="003F6CD0"/>
    <w:rsid w:val="004029D4"/>
    <w:rsid w:val="00402A53"/>
    <w:rsid w:val="00403603"/>
    <w:rsid w:val="004054FB"/>
    <w:rsid w:val="00406E56"/>
    <w:rsid w:val="00407480"/>
    <w:rsid w:val="00407BFD"/>
    <w:rsid w:val="00410485"/>
    <w:rsid w:val="00410B35"/>
    <w:rsid w:val="0041300B"/>
    <w:rsid w:val="00413106"/>
    <w:rsid w:val="00413F7A"/>
    <w:rsid w:val="00415729"/>
    <w:rsid w:val="004160CC"/>
    <w:rsid w:val="00417C6E"/>
    <w:rsid w:val="004205E7"/>
    <w:rsid w:val="0042146E"/>
    <w:rsid w:val="00421BD3"/>
    <w:rsid w:val="00422643"/>
    <w:rsid w:val="00422E9A"/>
    <w:rsid w:val="00423007"/>
    <w:rsid w:val="00424BD0"/>
    <w:rsid w:val="004252DF"/>
    <w:rsid w:val="00433C4D"/>
    <w:rsid w:val="004356B9"/>
    <w:rsid w:val="00436FFA"/>
    <w:rsid w:val="004376BA"/>
    <w:rsid w:val="00437C20"/>
    <w:rsid w:val="00443355"/>
    <w:rsid w:val="0044492B"/>
    <w:rsid w:val="00445E3C"/>
    <w:rsid w:val="00447ACA"/>
    <w:rsid w:val="00447BF1"/>
    <w:rsid w:val="00450EFB"/>
    <w:rsid w:val="00451903"/>
    <w:rsid w:val="00451D91"/>
    <w:rsid w:val="004545DD"/>
    <w:rsid w:val="00454602"/>
    <w:rsid w:val="004552D7"/>
    <w:rsid w:val="00457DA2"/>
    <w:rsid w:val="004603C5"/>
    <w:rsid w:val="004613FE"/>
    <w:rsid w:val="00461940"/>
    <w:rsid w:val="0046337F"/>
    <w:rsid w:val="00464413"/>
    <w:rsid w:val="00464760"/>
    <w:rsid w:val="00465157"/>
    <w:rsid w:val="0046552A"/>
    <w:rsid w:val="004668ED"/>
    <w:rsid w:val="004723B7"/>
    <w:rsid w:val="004729AB"/>
    <w:rsid w:val="00472B80"/>
    <w:rsid w:val="0047339B"/>
    <w:rsid w:val="00473589"/>
    <w:rsid w:val="00474712"/>
    <w:rsid w:val="00475977"/>
    <w:rsid w:val="00475C36"/>
    <w:rsid w:val="00476180"/>
    <w:rsid w:val="00476860"/>
    <w:rsid w:val="0048127F"/>
    <w:rsid w:val="00481D11"/>
    <w:rsid w:val="00482355"/>
    <w:rsid w:val="0048240C"/>
    <w:rsid w:val="00482D21"/>
    <w:rsid w:val="004832A5"/>
    <w:rsid w:val="004853A6"/>
    <w:rsid w:val="0048543E"/>
    <w:rsid w:val="00486D80"/>
    <w:rsid w:val="0048774E"/>
    <w:rsid w:val="00490417"/>
    <w:rsid w:val="00490C21"/>
    <w:rsid w:val="00490E6E"/>
    <w:rsid w:val="0049122D"/>
    <w:rsid w:val="00491844"/>
    <w:rsid w:val="004919AC"/>
    <w:rsid w:val="004925BC"/>
    <w:rsid w:val="00494BEB"/>
    <w:rsid w:val="004952E6"/>
    <w:rsid w:val="00496D17"/>
    <w:rsid w:val="004978A2"/>
    <w:rsid w:val="00497B50"/>
    <w:rsid w:val="004A0564"/>
    <w:rsid w:val="004A2C69"/>
    <w:rsid w:val="004A2EAD"/>
    <w:rsid w:val="004A363D"/>
    <w:rsid w:val="004A418A"/>
    <w:rsid w:val="004A4190"/>
    <w:rsid w:val="004A4622"/>
    <w:rsid w:val="004A462D"/>
    <w:rsid w:val="004A588E"/>
    <w:rsid w:val="004A6448"/>
    <w:rsid w:val="004B270A"/>
    <w:rsid w:val="004B3EDD"/>
    <w:rsid w:val="004B5194"/>
    <w:rsid w:val="004B7005"/>
    <w:rsid w:val="004C343E"/>
    <w:rsid w:val="004C357C"/>
    <w:rsid w:val="004C4396"/>
    <w:rsid w:val="004C45B5"/>
    <w:rsid w:val="004C492C"/>
    <w:rsid w:val="004C56B2"/>
    <w:rsid w:val="004C6406"/>
    <w:rsid w:val="004C6AAC"/>
    <w:rsid w:val="004C74D3"/>
    <w:rsid w:val="004D6149"/>
    <w:rsid w:val="004D7028"/>
    <w:rsid w:val="004E1196"/>
    <w:rsid w:val="004E22EA"/>
    <w:rsid w:val="004E269A"/>
    <w:rsid w:val="004E37B8"/>
    <w:rsid w:val="004E43F7"/>
    <w:rsid w:val="004E5718"/>
    <w:rsid w:val="004E59CA"/>
    <w:rsid w:val="004E670E"/>
    <w:rsid w:val="004E70FA"/>
    <w:rsid w:val="004E7340"/>
    <w:rsid w:val="004E7DB9"/>
    <w:rsid w:val="004F00AB"/>
    <w:rsid w:val="004F220B"/>
    <w:rsid w:val="004F23FB"/>
    <w:rsid w:val="004F3B1B"/>
    <w:rsid w:val="004F4B49"/>
    <w:rsid w:val="004F577C"/>
    <w:rsid w:val="004F57A7"/>
    <w:rsid w:val="004F6E25"/>
    <w:rsid w:val="004F75E2"/>
    <w:rsid w:val="004F76CF"/>
    <w:rsid w:val="004F7BE8"/>
    <w:rsid w:val="00500541"/>
    <w:rsid w:val="00501390"/>
    <w:rsid w:val="00502089"/>
    <w:rsid w:val="00502818"/>
    <w:rsid w:val="005037B0"/>
    <w:rsid w:val="005041AC"/>
    <w:rsid w:val="0050705E"/>
    <w:rsid w:val="00507E95"/>
    <w:rsid w:val="00510E11"/>
    <w:rsid w:val="00511B29"/>
    <w:rsid w:val="00511CA4"/>
    <w:rsid w:val="00512044"/>
    <w:rsid w:val="00513929"/>
    <w:rsid w:val="00515C0A"/>
    <w:rsid w:val="0051719A"/>
    <w:rsid w:val="005205C9"/>
    <w:rsid w:val="005251FC"/>
    <w:rsid w:val="0052661C"/>
    <w:rsid w:val="005300B3"/>
    <w:rsid w:val="00533B58"/>
    <w:rsid w:val="00535C13"/>
    <w:rsid w:val="0054051B"/>
    <w:rsid w:val="0054202C"/>
    <w:rsid w:val="005436BB"/>
    <w:rsid w:val="00543732"/>
    <w:rsid w:val="00545C18"/>
    <w:rsid w:val="0054689D"/>
    <w:rsid w:val="00547EC5"/>
    <w:rsid w:val="00550023"/>
    <w:rsid w:val="00550694"/>
    <w:rsid w:val="00552BD6"/>
    <w:rsid w:val="00553AE2"/>
    <w:rsid w:val="0055534C"/>
    <w:rsid w:val="00560E1D"/>
    <w:rsid w:val="00563895"/>
    <w:rsid w:val="00563B6D"/>
    <w:rsid w:val="00565A26"/>
    <w:rsid w:val="00567411"/>
    <w:rsid w:val="00570C31"/>
    <w:rsid w:val="00571609"/>
    <w:rsid w:val="00574FCB"/>
    <w:rsid w:val="0057560A"/>
    <w:rsid w:val="00581AA6"/>
    <w:rsid w:val="00584E05"/>
    <w:rsid w:val="0059026D"/>
    <w:rsid w:val="0059188B"/>
    <w:rsid w:val="00592EFF"/>
    <w:rsid w:val="00594644"/>
    <w:rsid w:val="00594C3B"/>
    <w:rsid w:val="00596310"/>
    <w:rsid w:val="005971A7"/>
    <w:rsid w:val="00597402"/>
    <w:rsid w:val="00597AE4"/>
    <w:rsid w:val="00597BE1"/>
    <w:rsid w:val="005A03AF"/>
    <w:rsid w:val="005A3DC6"/>
    <w:rsid w:val="005A46FE"/>
    <w:rsid w:val="005A5DC8"/>
    <w:rsid w:val="005B19C2"/>
    <w:rsid w:val="005B21FE"/>
    <w:rsid w:val="005C1C6F"/>
    <w:rsid w:val="005C1FA5"/>
    <w:rsid w:val="005C200C"/>
    <w:rsid w:val="005C26FF"/>
    <w:rsid w:val="005C4332"/>
    <w:rsid w:val="005C578E"/>
    <w:rsid w:val="005C5B26"/>
    <w:rsid w:val="005C64D4"/>
    <w:rsid w:val="005C7622"/>
    <w:rsid w:val="005D2FD6"/>
    <w:rsid w:val="005D3A5C"/>
    <w:rsid w:val="005D447A"/>
    <w:rsid w:val="005D4C95"/>
    <w:rsid w:val="005D5EEB"/>
    <w:rsid w:val="005D613D"/>
    <w:rsid w:val="005D67AB"/>
    <w:rsid w:val="005D7754"/>
    <w:rsid w:val="005E02E1"/>
    <w:rsid w:val="005E189C"/>
    <w:rsid w:val="005E3C6B"/>
    <w:rsid w:val="005E4C44"/>
    <w:rsid w:val="005E4C45"/>
    <w:rsid w:val="005E5966"/>
    <w:rsid w:val="005E77E9"/>
    <w:rsid w:val="005F05AD"/>
    <w:rsid w:val="005F2644"/>
    <w:rsid w:val="005F27D0"/>
    <w:rsid w:val="005F482D"/>
    <w:rsid w:val="005F5C86"/>
    <w:rsid w:val="005F60DE"/>
    <w:rsid w:val="006000D0"/>
    <w:rsid w:val="006010C5"/>
    <w:rsid w:val="006051F7"/>
    <w:rsid w:val="0060633C"/>
    <w:rsid w:val="0060686E"/>
    <w:rsid w:val="006069C0"/>
    <w:rsid w:val="00607C25"/>
    <w:rsid w:val="00610F5B"/>
    <w:rsid w:val="006135B3"/>
    <w:rsid w:val="00613D44"/>
    <w:rsid w:val="006141FF"/>
    <w:rsid w:val="006143F1"/>
    <w:rsid w:val="00614570"/>
    <w:rsid w:val="006160C4"/>
    <w:rsid w:val="00617272"/>
    <w:rsid w:val="006223AF"/>
    <w:rsid w:val="0062361E"/>
    <w:rsid w:val="006267C3"/>
    <w:rsid w:val="00627A35"/>
    <w:rsid w:val="00627AF8"/>
    <w:rsid w:val="00632333"/>
    <w:rsid w:val="006327A1"/>
    <w:rsid w:val="00633474"/>
    <w:rsid w:val="00633F5F"/>
    <w:rsid w:val="00634100"/>
    <w:rsid w:val="00635B15"/>
    <w:rsid w:val="00637D87"/>
    <w:rsid w:val="006402EE"/>
    <w:rsid w:val="00640631"/>
    <w:rsid w:val="006415F2"/>
    <w:rsid w:val="00642528"/>
    <w:rsid w:val="00643F79"/>
    <w:rsid w:val="00644779"/>
    <w:rsid w:val="006453DB"/>
    <w:rsid w:val="00645520"/>
    <w:rsid w:val="00646EF7"/>
    <w:rsid w:val="00651577"/>
    <w:rsid w:val="0065177E"/>
    <w:rsid w:val="00652536"/>
    <w:rsid w:val="006540FE"/>
    <w:rsid w:val="006567CF"/>
    <w:rsid w:val="00656B74"/>
    <w:rsid w:val="00660EC7"/>
    <w:rsid w:val="00661B0B"/>
    <w:rsid w:val="006633F6"/>
    <w:rsid w:val="00665D03"/>
    <w:rsid w:val="006675F9"/>
    <w:rsid w:val="0067192D"/>
    <w:rsid w:val="00671973"/>
    <w:rsid w:val="00673042"/>
    <w:rsid w:val="0067320B"/>
    <w:rsid w:val="00673D2D"/>
    <w:rsid w:val="00674510"/>
    <w:rsid w:val="00674EE1"/>
    <w:rsid w:val="006756EB"/>
    <w:rsid w:val="00676564"/>
    <w:rsid w:val="0067709D"/>
    <w:rsid w:val="00677C36"/>
    <w:rsid w:val="00680F3A"/>
    <w:rsid w:val="00681687"/>
    <w:rsid w:val="00681819"/>
    <w:rsid w:val="00681E5F"/>
    <w:rsid w:val="00683634"/>
    <w:rsid w:val="00684963"/>
    <w:rsid w:val="00684A39"/>
    <w:rsid w:val="00685156"/>
    <w:rsid w:val="0068515B"/>
    <w:rsid w:val="0068538A"/>
    <w:rsid w:val="0069093A"/>
    <w:rsid w:val="00690D09"/>
    <w:rsid w:val="00691D03"/>
    <w:rsid w:val="00691F3A"/>
    <w:rsid w:val="006921E0"/>
    <w:rsid w:val="00693E76"/>
    <w:rsid w:val="00697040"/>
    <w:rsid w:val="00697361"/>
    <w:rsid w:val="006973CA"/>
    <w:rsid w:val="006A72F9"/>
    <w:rsid w:val="006A75D0"/>
    <w:rsid w:val="006B00AC"/>
    <w:rsid w:val="006B01A6"/>
    <w:rsid w:val="006B1A64"/>
    <w:rsid w:val="006B23DF"/>
    <w:rsid w:val="006B32C3"/>
    <w:rsid w:val="006B4970"/>
    <w:rsid w:val="006B500F"/>
    <w:rsid w:val="006C07EF"/>
    <w:rsid w:val="006C3194"/>
    <w:rsid w:val="006C3213"/>
    <w:rsid w:val="006C3424"/>
    <w:rsid w:val="006C4B9E"/>
    <w:rsid w:val="006C663E"/>
    <w:rsid w:val="006C79B5"/>
    <w:rsid w:val="006D18DC"/>
    <w:rsid w:val="006D414F"/>
    <w:rsid w:val="006D4A98"/>
    <w:rsid w:val="006D69D0"/>
    <w:rsid w:val="006E0976"/>
    <w:rsid w:val="006E0EA3"/>
    <w:rsid w:val="006E160F"/>
    <w:rsid w:val="006E257B"/>
    <w:rsid w:val="006E2E9F"/>
    <w:rsid w:val="006E3527"/>
    <w:rsid w:val="006E4520"/>
    <w:rsid w:val="006E483F"/>
    <w:rsid w:val="006E5F32"/>
    <w:rsid w:val="006F1376"/>
    <w:rsid w:val="006F15F9"/>
    <w:rsid w:val="006F4C23"/>
    <w:rsid w:val="006F5450"/>
    <w:rsid w:val="006F6331"/>
    <w:rsid w:val="006F77B2"/>
    <w:rsid w:val="00700080"/>
    <w:rsid w:val="00701C8D"/>
    <w:rsid w:val="00705D65"/>
    <w:rsid w:val="00706B6B"/>
    <w:rsid w:val="00707E8B"/>
    <w:rsid w:val="00707EA8"/>
    <w:rsid w:val="00711673"/>
    <w:rsid w:val="00711E95"/>
    <w:rsid w:val="0071278D"/>
    <w:rsid w:val="00713D10"/>
    <w:rsid w:val="00714964"/>
    <w:rsid w:val="0071690E"/>
    <w:rsid w:val="0072092E"/>
    <w:rsid w:val="00721A9A"/>
    <w:rsid w:val="00721C66"/>
    <w:rsid w:val="00724926"/>
    <w:rsid w:val="00725762"/>
    <w:rsid w:val="00726047"/>
    <w:rsid w:val="00726421"/>
    <w:rsid w:val="00726DDE"/>
    <w:rsid w:val="007308CD"/>
    <w:rsid w:val="007309A1"/>
    <w:rsid w:val="0073108F"/>
    <w:rsid w:val="00736C4C"/>
    <w:rsid w:val="00736CC1"/>
    <w:rsid w:val="00737307"/>
    <w:rsid w:val="00740125"/>
    <w:rsid w:val="00740415"/>
    <w:rsid w:val="00740624"/>
    <w:rsid w:val="00740B70"/>
    <w:rsid w:val="00740D8B"/>
    <w:rsid w:val="007412CD"/>
    <w:rsid w:val="00741557"/>
    <w:rsid w:val="00743FAA"/>
    <w:rsid w:val="00745202"/>
    <w:rsid w:val="007452E6"/>
    <w:rsid w:val="00747303"/>
    <w:rsid w:val="00747734"/>
    <w:rsid w:val="00752508"/>
    <w:rsid w:val="0075251A"/>
    <w:rsid w:val="007529A8"/>
    <w:rsid w:val="00752F72"/>
    <w:rsid w:val="00753337"/>
    <w:rsid w:val="00753E7F"/>
    <w:rsid w:val="0075403C"/>
    <w:rsid w:val="007551F9"/>
    <w:rsid w:val="00757582"/>
    <w:rsid w:val="00760ECF"/>
    <w:rsid w:val="00762431"/>
    <w:rsid w:val="007639D6"/>
    <w:rsid w:val="00763D93"/>
    <w:rsid w:val="0076692A"/>
    <w:rsid w:val="007675CA"/>
    <w:rsid w:val="00767CA5"/>
    <w:rsid w:val="00767CCC"/>
    <w:rsid w:val="00770101"/>
    <w:rsid w:val="0077010C"/>
    <w:rsid w:val="00772E4B"/>
    <w:rsid w:val="00772F8D"/>
    <w:rsid w:val="00773770"/>
    <w:rsid w:val="007737EB"/>
    <w:rsid w:val="00774F6C"/>
    <w:rsid w:val="00775D2C"/>
    <w:rsid w:val="00777241"/>
    <w:rsid w:val="00780228"/>
    <w:rsid w:val="007816AC"/>
    <w:rsid w:val="00783A45"/>
    <w:rsid w:val="00783DF3"/>
    <w:rsid w:val="00783E8C"/>
    <w:rsid w:val="0078601F"/>
    <w:rsid w:val="007863F2"/>
    <w:rsid w:val="00787D2C"/>
    <w:rsid w:val="00791407"/>
    <w:rsid w:val="00791546"/>
    <w:rsid w:val="007938D9"/>
    <w:rsid w:val="007954E0"/>
    <w:rsid w:val="00796D8F"/>
    <w:rsid w:val="007A1445"/>
    <w:rsid w:val="007A3FAB"/>
    <w:rsid w:val="007A5737"/>
    <w:rsid w:val="007A7972"/>
    <w:rsid w:val="007A7A9D"/>
    <w:rsid w:val="007B0284"/>
    <w:rsid w:val="007B0F47"/>
    <w:rsid w:val="007B368B"/>
    <w:rsid w:val="007B409B"/>
    <w:rsid w:val="007B486C"/>
    <w:rsid w:val="007B5384"/>
    <w:rsid w:val="007B5855"/>
    <w:rsid w:val="007B5F06"/>
    <w:rsid w:val="007B63F9"/>
    <w:rsid w:val="007B67A4"/>
    <w:rsid w:val="007B713D"/>
    <w:rsid w:val="007B7C55"/>
    <w:rsid w:val="007C2BCF"/>
    <w:rsid w:val="007C349F"/>
    <w:rsid w:val="007C4DDF"/>
    <w:rsid w:val="007D0ADC"/>
    <w:rsid w:val="007D239D"/>
    <w:rsid w:val="007D3439"/>
    <w:rsid w:val="007D401D"/>
    <w:rsid w:val="007D404B"/>
    <w:rsid w:val="007D516A"/>
    <w:rsid w:val="007D64E7"/>
    <w:rsid w:val="007D7BF8"/>
    <w:rsid w:val="007E377E"/>
    <w:rsid w:val="007F04B7"/>
    <w:rsid w:val="007F1784"/>
    <w:rsid w:val="007F26B6"/>
    <w:rsid w:val="007F2C0D"/>
    <w:rsid w:val="007F3525"/>
    <w:rsid w:val="007F4C68"/>
    <w:rsid w:val="007F5A18"/>
    <w:rsid w:val="007F5CA2"/>
    <w:rsid w:val="007F68CD"/>
    <w:rsid w:val="007F6EC4"/>
    <w:rsid w:val="007F7E2F"/>
    <w:rsid w:val="00801671"/>
    <w:rsid w:val="00802C0D"/>
    <w:rsid w:val="00802DEA"/>
    <w:rsid w:val="00805E2F"/>
    <w:rsid w:val="00806094"/>
    <w:rsid w:val="00810D9F"/>
    <w:rsid w:val="00811E73"/>
    <w:rsid w:val="00812BF2"/>
    <w:rsid w:val="008147E3"/>
    <w:rsid w:val="00814B59"/>
    <w:rsid w:val="00814BBF"/>
    <w:rsid w:val="00816B07"/>
    <w:rsid w:val="008208BA"/>
    <w:rsid w:val="00821F84"/>
    <w:rsid w:val="008226CB"/>
    <w:rsid w:val="00824407"/>
    <w:rsid w:val="008300B7"/>
    <w:rsid w:val="00830AB6"/>
    <w:rsid w:val="00830EF5"/>
    <w:rsid w:val="00831359"/>
    <w:rsid w:val="00831530"/>
    <w:rsid w:val="00831EED"/>
    <w:rsid w:val="00833805"/>
    <w:rsid w:val="00835988"/>
    <w:rsid w:val="00836326"/>
    <w:rsid w:val="00836631"/>
    <w:rsid w:val="008368D6"/>
    <w:rsid w:val="00836E37"/>
    <w:rsid w:val="008376AD"/>
    <w:rsid w:val="00841F77"/>
    <w:rsid w:val="00842D37"/>
    <w:rsid w:val="00843548"/>
    <w:rsid w:val="00843808"/>
    <w:rsid w:val="00845639"/>
    <w:rsid w:val="008479A1"/>
    <w:rsid w:val="00852233"/>
    <w:rsid w:val="008523FC"/>
    <w:rsid w:val="008541D6"/>
    <w:rsid w:val="00854598"/>
    <w:rsid w:val="00854ED1"/>
    <w:rsid w:val="008552C5"/>
    <w:rsid w:val="0085570F"/>
    <w:rsid w:val="0085671E"/>
    <w:rsid w:val="008570F7"/>
    <w:rsid w:val="00860AE4"/>
    <w:rsid w:val="00861119"/>
    <w:rsid w:val="00862077"/>
    <w:rsid w:val="0086302F"/>
    <w:rsid w:val="00866FA5"/>
    <w:rsid w:val="00867B8F"/>
    <w:rsid w:val="00867D3F"/>
    <w:rsid w:val="00870401"/>
    <w:rsid w:val="0087099D"/>
    <w:rsid w:val="0087183B"/>
    <w:rsid w:val="00873948"/>
    <w:rsid w:val="00873BE3"/>
    <w:rsid w:val="00877005"/>
    <w:rsid w:val="00877E34"/>
    <w:rsid w:val="00882CD2"/>
    <w:rsid w:val="00883F54"/>
    <w:rsid w:val="00884A10"/>
    <w:rsid w:val="0089092E"/>
    <w:rsid w:val="00892417"/>
    <w:rsid w:val="00892470"/>
    <w:rsid w:val="00892E83"/>
    <w:rsid w:val="008958DC"/>
    <w:rsid w:val="008962D8"/>
    <w:rsid w:val="008977A6"/>
    <w:rsid w:val="008A031D"/>
    <w:rsid w:val="008A1C69"/>
    <w:rsid w:val="008A29D3"/>
    <w:rsid w:val="008A2BCB"/>
    <w:rsid w:val="008A3D48"/>
    <w:rsid w:val="008A5C4D"/>
    <w:rsid w:val="008A75D9"/>
    <w:rsid w:val="008B0B46"/>
    <w:rsid w:val="008B4071"/>
    <w:rsid w:val="008B45F7"/>
    <w:rsid w:val="008B5B00"/>
    <w:rsid w:val="008B73A6"/>
    <w:rsid w:val="008B7F96"/>
    <w:rsid w:val="008C09A6"/>
    <w:rsid w:val="008C1649"/>
    <w:rsid w:val="008C7B5B"/>
    <w:rsid w:val="008D42F8"/>
    <w:rsid w:val="008D5B40"/>
    <w:rsid w:val="008D5C21"/>
    <w:rsid w:val="008D614D"/>
    <w:rsid w:val="008D7FE6"/>
    <w:rsid w:val="008E2260"/>
    <w:rsid w:val="008E262F"/>
    <w:rsid w:val="008E426F"/>
    <w:rsid w:val="008E42BA"/>
    <w:rsid w:val="008E58EB"/>
    <w:rsid w:val="008E799F"/>
    <w:rsid w:val="008F0045"/>
    <w:rsid w:val="008F06D0"/>
    <w:rsid w:val="008F17FE"/>
    <w:rsid w:val="008F44C0"/>
    <w:rsid w:val="008F490D"/>
    <w:rsid w:val="008F5335"/>
    <w:rsid w:val="009000AD"/>
    <w:rsid w:val="00901630"/>
    <w:rsid w:val="00901833"/>
    <w:rsid w:val="00901AE4"/>
    <w:rsid w:val="009027F3"/>
    <w:rsid w:val="00902B83"/>
    <w:rsid w:val="00903D5F"/>
    <w:rsid w:val="00903F84"/>
    <w:rsid w:val="009053A8"/>
    <w:rsid w:val="00912197"/>
    <w:rsid w:val="00912292"/>
    <w:rsid w:val="00912803"/>
    <w:rsid w:val="009155E5"/>
    <w:rsid w:val="009158CD"/>
    <w:rsid w:val="0091697D"/>
    <w:rsid w:val="00917D53"/>
    <w:rsid w:val="00921F2B"/>
    <w:rsid w:val="00925594"/>
    <w:rsid w:val="00930E30"/>
    <w:rsid w:val="0093180A"/>
    <w:rsid w:val="009329EE"/>
    <w:rsid w:val="00934260"/>
    <w:rsid w:val="00936843"/>
    <w:rsid w:val="0093715D"/>
    <w:rsid w:val="0093799C"/>
    <w:rsid w:val="00940BB5"/>
    <w:rsid w:val="0094120D"/>
    <w:rsid w:val="00941325"/>
    <w:rsid w:val="00941BD5"/>
    <w:rsid w:val="00941BD8"/>
    <w:rsid w:val="00941E4C"/>
    <w:rsid w:val="0094265B"/>
    <w:rsid w:val="0094553D"/>
    <w:rsid w:val="00946826"/>
    <w:rsid w:val="009470A5"/>
    <w:rsid w:val="00947872"/>
    <w:rsid w:val="00951261"/>
    <w:rsid w:val="00952E06"/>
    <w:rsid w:val="0095367C"/>
    <w:rsid w:val="009553DA"/>
    <w:rsid w:val="00955DAC"/>
    <w:rsid w:val="00956ED5"/>
    <w:rsid w:val="0096175D"/>
    <w:rsid w:val="00961B75"/>
    <w:rsid w:val="00970CA8"/>
    <w:rsid w:val="0097178A"/>
    <w:rsid w:val="00971A51"/>
    <w:rsid w:val="009739BF"/>
    <w:rsid w:val="009766A5"/>
    <w:rsid w:val="00976D9F"/>
    <w:rsid w:val="00976F3E"/>
    <w:rsid w:val="009773BA"/>
    <w:rsid w:val="009773E2"/>
    <w:rsid w:val="009802C7"/>
    <w:rsid w:val="00981118"/>
    <w:rsid w:val="009815E6"/>
    <w:rsid w:val="00981A9A"/>
    <w:rsid w:val="0098244E"/>
    <w:rsid w:val="00991424"/>
    <w:rsid w:val="009914B5"/>
    <w:rsid w:val="00992174"/>
    <w:rsid w:val="00992854"/>
    <w:rsid w:val="00993C0D"/>
    <w:rsid w:val="009944E7"/>
    <w:rsid w:val="00995F50"/>
    <w:rsid w:val="0099777C"/>
    <w:rsid w:val="009A3F0A"/>
    <w:rsid w:val="009A4A69"/>
    <w:rsid w:val="009A4B89"/>
    <w:rsid w:val="009A4D33"/>
    <w:rsid w:val="009A4D86"/>
    <w:rsid w:val="009A630C"/>
    <w:rsid w:val="009B0850"/>
    <w:rsid w:val="009B1D01"/>
    <w:rsid w:val="009B272F"/>
    <w:rsid w:val="009B2A11"/>
    <w:rsid w:val="009B2B6E"/>
    <w:rsid w:val="009B3686"/>
    <w:rsid w:val="009B45CA"/>
    <w:rsid w:val="009B4831"/>
    <w:rsid w:val="009B534E"/>
    <w:rsid w:val="009B58CA"/>
    <w:rsid w:val="009B70B4"/>
    <w:rsid w:val="009B73DB"/>
    <w:rsid w:val="009B785D"/>
    <w:rsid w:val="009B795C"/>
    <w:rsid w:val="009C0F16"/>
    <w:rsid w:val="009C209C"/>
    <w:rsid w:val="009C36B0"/>
    <w:rsid w:val="009C6214"/>
    <w:rsid w:val="009C685A"/>
    <w:rsid w:val="009C715F"/>
    <w:rsid w:val="009C7D70"/>
    <w:rsid w:val="009D1685"/>
    <w:rsid w:val="009D2A10"/>
    <w:rsid w:val="009D33A6"/>
    <w:rsid w:val="009D345B"/>
    <w:rsid w:val="009D3A6B"/>
    <w:rsid w:val="009D3DCD"/>
    <w:rsid w:val="009D4268"/>
    <w:rsid w:val="009D43C9"/>
    <w:rsid w:val="009D54C2"/>
    <w:rsid w:val="009E2E80"/>
    <w:rsid w:val="009E5CBF"/>
    <w:rsid w:val="009F27D9"/>
    <w:rsid w:val="009F5158"/>
    <w:rsid w:val="009F51C9"/>
    <w:rsid w:val="009F7C39"/>
    <w:rsid w:val="00A01069"/>
    <w:rsid w:val="00A04577"/>
    <w:rsid w:val="00A04A34"/>
    <w:rsid w:val="00A06203"/>
    <w:rsid w:val="00A07C8F"/>
    <w:rsid w:val="00A07EBA"/>
    <w:rsid w:val="00A10FAB"/>
    <w:rsid w:val="00A11CA3"/>
    <w:rsid w:val="00A11CB3"/>
    <w:rsid w:val="00A14D42"/>
    <w:rsid w:val="00A1537D"/>
    <w:rsid w:val="00A159B2"/>
    <w:rsid w:val="00A1733B"/>
    <w:rsid w:val="00A20394"/>
    <w:rsid w:val="00A207D6"/>
    <w:rsid w:val="00A21A08"/>
    <w:rsid w:val="00A2250D"/>
    <w:rsid w:val="00A24CA1"/>
    <w:rsid w:val="00A25EFE"/>
    <w:rsid w:val="00A309CF"/>
    <w:rsid w:val="00A3190F"/>
    <w:rsid w:val="00A32CB3"/>
    <w:rsid w:val="00A33638"/>
    <w:rsid w:val="00A34A03"/>
    <w:rsid w:val="00A35E16"/>
    <w:rsid w:val="00A361FB"/>
    <w:rsid w:val="00A36B73"/>
    <w:rsid w:val="00A36B97"/>
    <w:rsid w:val="00A36C02"/>
    <w:rsid w:val="00A370B5"/>
    <w:rsid w:val="00A37627"/>
    <w:rsid w:val="00A428B5"/>
    <w:rsid w:val="00A43829"/>
    <w:rsid w:val="00A438B9"/>
    <w:rsid w:val="00A43D78"/>
    <w:rsid w:val="00A47988"/>
    <w:rsid w:val="00A52B0F"/>
    <w:rsid w:val="00A537BD"/>
    <w:rsid w:val="00A538AC"/>
    <w:rsid w:val="00A53C61"/>
    <w:rsid w:val="00A5448F"/>
    <w:rsid w:val="00A54939"/>
    <w:rsid w:val="00A549AD"/>
    <w:rsid w:val="00A55B1F"/>
    <w:rsid w:val="00A56D1C"/>
    <w:rsid w:val="00A60848"/>
    <w:rsid w:val="00A626AC"/>
    <w:rsid w:val="00A639D2"/>
    <w:rsid w:val="00A66FC8"/>
    <w:rsid w:val="00A6711D"/>
    <w:rsid w:val="00A725C6"/>
    <w:rsid w:val="00A72854"/>
    <w:rsid w:val="00A7337D"/>
    <w:rsid w:val="00A748F5"/>
    <w:rsid w:val="00A75BDA"/>
    <w:rsid w:val="00A81582"/>
    <w:rsid w:val="00A835AC"/>
    <w:rsid w:val="00A83CB5"/>
    <w:rsid w:val="00A84075"/>
    <w:rsid w:val="00A8532C"/>
    <w:rsid w:val="00A8735C"/>
    <w:rsid w:val="00A914C7"/>
    <w:rsid w:val="00A92AD4"/>
    <w:rsid w:val="00A9377A"/>
    <w:rsid w:val="00A93941"/>
    <w:rsid w:val="00A94E98"/>
    <w:rsid w:val="00A96C04"/>
    <w:rsid w:val="00AA1182"/>
    <w:rsid w:val="00AA159B"/>
    <w:rsid w:val="00AA1D89"/>
    <w:rsid w:val="00AA1FCB"/>
    <w:rsid w:val="00AA4145"/>
    <w:rsid w:val="00AA4B67"/>
    <w:rsid w:val="00AA66D7"/>
    <w:rsid w:val="00AB0367"/>
    <w:rsid w:val="00AB0CA5"/>
    <w:rsid w:val="00AB200C"/>
    <w:rsid w:val="00AB342B"/>
    <w:rsid w:val="00AB455A"/>
    <w:rsid w:val="00AB5119"/>
    <w:rsid w:val="00AB55C6"/>
    <w:rsid w:val="00AB55F5"/>
    <w:rsid w:val="00AB5B2B"/>
    <w:rsid w:val="00AB6390"/>
    <w:rsid w:val="00AB69FC"/>
    <w:rsid w:val="00AB6AD0"/>
    <w:rsid w:val="00AB7D14"/>
    <w:rsid w:val="00AB7E2F"/>
    <w:rsid w:val="00AC0783"/>
    <w:rsid w:val="00AC19E3"/>
    <w:rsid w:val="00AC238F"/>
    <w:rsid w:val="00AC2FD8"/>
    <w:rsid w:val="00AC3000"/>
    <w:rsid w:val="00AC4049"/>
    <w:rsid w:val="00AC74F3"/>
    <w:rsid w:val="00AD2870"/>
    <w:rsid w:val="00AD5614"/>
    <w:rsid w:val="00AE1160"/>
    <w:rsid w:val="00AE1204"/>
    <w:rsid w:val="00AE148F"/>
    <w:rsid w:val="00AE3912"/>
    <w:rsid w:val="00AE4192"/>
    <w:rsid w:val="00AE51B1"/>
    <w:rsid w:val="00AE5D67"/>
    <w:rsid w:val="00AE713C"/>
    <w:rsid w:val="00AE7A3F"/>
    <w:rsid w:val="00AE7F20"/>
    <w:rsid w:val="00AF0475"/>
    <w:rsid w:val="00AF1C60"/>
    <w:rsid w:val="00AF30D0"/>
    <w:rsid w:val="00AF6604"/>
    <w:rsid w:val="00AF6D13"/>
    <w:rsid w:val="00B00477"/>
    <w:rsid w:val="00B00654"/>
    <w:rsid w:val="00B01816"/>
    <w:rsid w:val="00B024C0"/>
    <w:rsid w:val="00B05F5B"/>
    <w:rsid w:val="00B07662"/>
    <w:rsid w:val="00B07E17"/>
    <w:rsid w:val="00B101BD"/>
    <w:rsid w:val="00B1061C"/>
    <w:rsid w:val="00B1289D"/>
    <w:rsid w:val="00B145E5"/>
    <w:rsid w:val="00B14B3F"/>
    <w:rsid w:val="00B15189"/>
    <w:rsid w:val="00B1587B"/>
    <w:rsid w:val="00B1692F"/>
    <w:rsid w:val="00B16F48"/>
    <w:rsid w:val="00B1789D"/>
    <w:rsid w:val="00B21277"/>
    <w:rsid w:val="00B2230D"/>
    <w:rsid w:val="00B22DE1"/>
    <w:rsid w:val="00B2561C"/>
    <w:rsid w:val="00B258CA"/>
    <w:rsid w:val="00B25F4C"/>
    <w:rsid w:val="00B27C69"/>
    <w:rsid w:val="00B30D91"/>
    <w:rsid w:val="00B30DF2"/>
    <w:rsid w:val="00B30F9C"/>
    <w:rsid w:val="00B31EC7"/>
    <w:rsid w:val="00B339F0"/>
    <w:rsid w:val="00B340CD"/>
    <w:rsid w:val="00B35165"/>
    <w:rsid w:val="00B402D6"/>
    <w:rsid w:val="00B40396"/>
    <w:rsid w:val="00B413D7"/>
    <w:rsid w:val="00B41BA3"/>
    <w:rsid w:val="00B422F5"/>
    <w:rsid w:val="00B42BDD"/>
    <w:rsid w:val="00B44480"/>
    <w:rsid w:val="00B46D4E"/>
    <w:rsid w:val="00B50249"/>
    <w:rsid w:val="00B519C5"/>
    <w:rsid w:val="00B5275A"/>
    <w:rsid w:val="00B5408B"/>
    <w:rsid w:val="00B5432D"/>
    <w:rsid w:val="00B54920"/>
    <w:rsid w:val="00B556F7"/>
    <w:rsid w:val="00B55B61"/>
    <w:rsid w:val="00B55D4E"/>
    <w:rsid w:val="00B607B3"/>
    <w:rsid w:val="00B609B5"/>
    <w:rsid w:val="00B62E39"/>
    <w:rsid w:val="00B66249"/>
    <w:rsid w:val="00B670F6"/>
    <w:rsid w:val="00B679B5"/>
    <w:rsid w:val="00B67D03"/>
    <w:rsid w:val="00B67D6B"/>
    <w:rsid w:val="00B70A69"/>
    <w:rsid w:val="00B71A69"/>
    <w:rsid w:val="00B721BC"/>
    <w:rsid w:val="00B732E5"/>
    <w:rsid w:val="00B73531"/>
    <w:rsid w:val="00B73C49"/>
    <w:rsid w:val="00B73C99"/>
    <w:rsid w:val="00B74FFA"/>
    <w:rsid w:val="00B76068"/>
    <w:rsid w:val="00B7683D"/>
    <w:rsid w:val="00B77F1A"/>
    <w:rsid w:val="00B80320"/>
    <w:rsid w:val="00B80625"/>
    <w:rsid w:val="00B813AD"/>
    <w:rsid w:val="00B81609"/>
    <w:rsid w:val="00B81A78"/>
    <w:rsid w:val="00B81AB7"/>
    <w:rsid w:val="00B82232"/>
    <w:rsid w:val="00B8465C"/>
    <w:rsid w:val="00B86B70"/>
    <w:rsid w:val="00B90830"/>
    <w:rsid w:val="00B92302"/>
    <w:rsid w:val="00B92D49"/>
    <w:rsid w:val="00B9348C"/>
    <w:rsid w:val="00B94860"/>
    <w:rsid w:val="00B9496A"/>
    <w:rsid w:val="00B97371"/>
    <w:rsid w:val="00BA1D75"/>
    <w:rsid w:val="00BA3347"/>
    <w:rsid w:val="00BA42BF"/>
    <w:rsid w:val="00BA5AC1"/>
    <w:rsid w:val="00BA65E4"/>
    <w:rsid w:val="00BB031F"/>
    <w:rsid w:val="00BB43B4"/>
    <w:rsid w:val="00BB691D"/>
    <w:rsid w:val="00BB7776"/>
    <w:rsid w:val="00BC02D4"/>
    <w:rsid w:val="00BC2176"/>
    <w:rsid w:val="00BC2C80"/>
    <w:rsid w:val="00BC310B"/>
    <w:rsid w:val="00BC4C11"/>
    <w:rsid w:val="00BC586B"/>
    <w:rsid w:val="00BC5FD6"/>
    <w:rsid w:val="00BC608E"/>
    <w:rsid w:val="00BC72B2"/>
    <w:rsid w:val="00BC74CD"/>
    <w:rsid w:val="00BD1A2E"/>
    <w:rsid w:val="00BD1AEC"/>
    <w:rsid w:val="00BD4269"/>
    <w:rsid w:val="00BD4E6E"/>
    <w:rsid w:val="00BD5494"/>
    <w:rsid w:val="00BE108F"/>
    <w:rsid w:val="00BE1F15"/>
    <w:rsid w:val="00BE37AA"/>
    <w:rsid w:val="00BE3B2E"/>
    <w:rsid w:val="00BE5538"/>
    <w:rsid w:val="00BE64D0"/>
    <w:rsid w:val="00BF0BEB"/>
    <w:rsid w:val="00BF1443"/>
    <w:rsid w:val="00BF148C"/>
    <w:rsid w:val="00BF14FD"/>
    <w:rsid w:val="00BF1654"/>
    <w:rsid w:val="00BF49E3"/>
    <w:rsid w:val="00BF54A8"/>
    <w:rsid w:val="00BF6782"/>
    <w:rsid w:val="00BF6E05"/>
    <w:rsid w:val="00BF744A"/>
    <w:rsid w:val="00BF7633"/>
    <w:rsid w:val="00C015C2"/>
    <w:rsid w:val="00C0207E"/>
    <w:rsid w:val="00C0554A"/>
    <w:rsid w:val="00C05CA6"/>
    <w:rsid w:val="00C0677B"/>
    <w:rsid w:val="00C103A4"/>
    <w:rsid w:val="00C10D02"/>
    <w:rsid w:val="00C10FBD"/>
    <w:rsid w:val="00C1175F"/>
    <w:rsid w:val="00C1207D"/>
    <w:rsid w:val="00C12585"/>
    <w:rsid w:val="00C125A2"/>
    <w:rsid w:val="00C12A9A"/>
    <w:rsid w:val="00C12DFE"/>
    <w:rsid w:val="00C152E0"/>
    <w:rsid w:val="00C217FC"/>
    <w:rsid w:val="00C21EE4"/>
    <w:rsid w:val="00C21EFE"/>
    <w:rsid w:val="00C23036"/>
    <w:rsid w:val="00C2334B"/>
    <w:rsid w:val="00C23B06"/>
    <w:rsid w:val="00C23ED4"/>
    <w:rsid w:val="00C25ED8"/>
    <w:rsid w:val="00C2642D"/>
    <w:rsid w:val="00C27322"/>
    <w:rsid w:val="00C304D1"/>
    <w:rsid w:val="00C36D28"/>
    <w:rsid w:val="00C37946"/>
    <w:rsid w:val="00C407B9"/>
    <w:rsid w:val="00C41F58"/>
    <w:rsid w:val="00C42EC3"/>
    <w:rsid w:val="00C442A4"/>
    <w:rsid w:val="00C452E2"/>
    <w:rsid w:val="00C46020"/>
    <w:rsid w:val="00C50597"/>
    <w:rsid w:val="00C52568"/>
    <w:rsid w:val="00C54194"/>
    <w:rsid w:val="00C54E8D"/>
    <w:rsid w:val="00C55313"/>
    <w:rsid w:val="00C5591B"/>
    <w:rsid w:val="00C56195"/>
    <w:rsid w:val="00C6361A"/>
    <w:rsid w:val="00C6361B"/>
    <w:rsid w:val="00C636FE"/>
    <w:rsid w:val="00C63931"/>
    <w:rsid w:val="00C66030"/>
    <w:rsid w:val="00C727E4"/>
    <w:rsid w:val="00C72E49"/>
    <w:rsid w:val="00C741D7"/>
    <w:rsid w:val="00C74EA9"/>
    <w:rsid w:val="00C75050"/>
    <w:rsid w:val="00C7510C"/>
    <w:rsid w:val="00C83E58"/>
    <w:rsid w:val="00C84007"/>
    <w:rsid w:val="00C8427C"/>
    <w:rsid w:val="00C85E49"/>
    <w:rsid w:val="00C871B4"/>
    <w:rsid w:val="00C90C2C"/>
    <w:rsid w:val="00C93800"/>
    <w:rsid w:val="00C945E9"/>
    <w:rsid w:val="00C960C8"/>
    <w:rsid w:val="00C962CF"/>
    <w:rsid w:val="00CA03AA"/>
    <w:rsid w:val="00CA17C9"/>
    <w:rsid w:val="00CA566B"/>
    <w:rsid w:val="00CA592B"/>
    <w:rsid w:val="00CA6278"/>
    <w:rsid w:val="00CA633D"/>
    <w:rsid w:val="00CB137B"/>
    <w:rsid w:val="00CB153D"/>
    <w:rsid w:val="00CB38FF"/>
    <w:rsid w:val="00CB4CC0"/>
    <w:rsid w:val="00CB6091"/>
    <w:rsid w:val="00CB60E6"/>
    <w:rsid w:val="00CC07DC"/>
    <w:rsid w:val="00CC12ED"/>
    <w:rsid w:val="00CC1764"/>
    <w:rsid w:val="00CC2802"/>
    <w:rsid w:val="00CC359A"/>
    <w:rsid w:val="00CC6690"/>
    <w:rsid w:val="00CC7821"/>
    <w:rsid w:val="00CD2C32"/>
    <w:rsid w:val="00CD4342"/>
    <w:rsid w:val="00CD47A0"/>
    <w:rsid w:val="00CD5C8D"/>
    <w:rsid w:val="00CD620E"/>
    <w:rsid w:val="00CE180B"/>
    <w:rsid w:val="00CE1892"/>
    <w:rsid w:val="00CE1DF1"/>
    <w:rsid w:val="00CE3D66"/>
    <w:rsid w:val="00CE40D1"/>
    <w:rsid w:val="00CE4508"/>
    <w:rsid w:val="00CE5CF8"/>
    <w:rsid w:val="00CE5D02"/>
    <w:rsid w:val="00CE76E7"/>
    <w:rsid w:val="00CF0D43"/>
    <w:rsid w:val="00CF0E83"/>
    <w:rsid w:val="00CF2165"/>
    <w:rsid w:val="00CF40C5"/>
    <w:rsid w:val="00CF468A"/>
    <w:rsid w:val="00CF4F29"/>
    <w:rsid w:val="00CF6343"/>
    <w:rsid w:val="00CF7640"/>
    <w:rsid w:val="00CF7788"/>
    <w:rsid w:val="00D01A34"/>
    <w:rsid w:val="00D02567"/>
    <w:rsid w:val="00D041FF"/>
    <w:rsid w:val="00D124BB"/>
    <w:rsid w:val="00D12C14"/>
    <w:rsid w:val="00D1329F"/>
    <w:rsid w:val="00D140B5"/>
    <w:rsid w:val="00D14FE4"/>
    <w:rsid w:val="00D15391"/>
    <w:rsid w:val="00D1670C"/>
    <w:rsid w:val="00D16C6E"/>
    <w:rsid w:val="00D216D8"/>
    <w:rsid w:val="00D22A7C"/>
    <w:rsid w:val="00D23AA9"/>
    <w:rsid w:val="00D23CE1"/>
    <w:rsid w:val="00D24DCE"/>
    <w:rsid w:val="00D25654"/>
    <w:rsid w:val="00D26EA4"/>
    <w:rsid w:val="00D3230E"/>
    <w:rsid w:val="00D33E07"/>
    <w:rsid w:val="00D35D68"/>
    <w:rsid w:val="00D44E75"/>
    <w:rsid w:val="00D46526"/>
    <w:rsid w:val="00D46F36"/>
    <w:rsid w:val="00D50204"/>
    <w:rsid w:val="00D50F61"/>
    <w:rsid w:val="00D5381E"/>
    <w:rsid w:val="00D53831"/>
    <w:rsid w:val="00D53E72"/>
    <w:rsid w:val="00D548A9"/>
    <w:rsid w:val="00D61F7C"/>
    <w:rsid w:val="00D63AE1"/>
    <w:rsid w:val="00D63B9F"/>
    <w:rsid w:val="00D63C00"/>
    <w:rsid w:val="00D677C9"/>
    <w:rsid w:val="00D70212"/>
    <w:rsid w:val="00D70939"/>
    <w:rsid w:val="00D72CEF"/>
    <w:rsid w:val="00D73A54"/>
    <w:rsid w:val="00D747FF"/>
    <w:rsid w:val="00D75375"/>
    <w:rsid w:val="00D760CF"/>
    <w:rsid w:val="00D81884"/>
    <w:rsid w:val="00D8229F"/>
    <w:rsid w:val="00D83346"/>
    <w:rsid w:val="00D8537E"/>
    <w:rsid w:val="00D86AEF"/>
    <w:rsid w:val="00D874A3"/>
    <w:rsid w:val="00D8774F"/>
    <w:rsid w:val="00D9017F"/>
    <w:rsid w:val="00D918B2"/>
    <w:rsid w:val="00D94CEC"/>
    <w:rsid w:val="00DA0359"/>
    <w:rsid w:val="00DA2C5F"/>
    <w:rsid w:val="00DA3F5B"/>
    <w:rsid w:val="00DA635E"/>
    <w:rsid w:val="00DA6BFC"/>
    <w:rsid w:val="00DA757F"/>
    <w:rsid w:val="00DB068E"/>
    <w:rsid w:val="00DB1F8B"/>
    <w:rsid w:val="00DB2A21"/>
    <w:rsid w:val="00DB3000"/>
    <w:rsid w:val="00DB34C5"/>
    <w:rsid w:val="00DB7712"/>
    <w:rsid w:val="00DC1EF2"/>
    <w:rsid w:val="00DC20FE"/>
    <w:rsid w:val="00DC2B3B"/>
    <w:rsid w:val="00DC4CE8"/>
    <w:rsid w:val="00DC4E0E"/>
    <w:rsid w:val="00DC539B"/>
    <w:rsid w:val="00DC5947"/>
    <w:rsid w:val="00DC63BA"/>
    <w:rsid w:val="00DD0227"/>
    <w:rsid w:val="00DD0ED6"/>
    <w:rsid w:val="00DD14F6"/>
    <w:rsid w:val="00DD167A"/>
    <w:rsid w:val="00DD1A9B"/>
    <w:rsid w:val="00DD1B79"/>
    <w:rsid w:val="00DD34A0"/>
    <w:rsid w:val="00DD4EB4"/>
    <w:rsid w:val="00DD51F5"/>
    <w:rsid w:val="00DD628F"/>
    <w:rsid w:val="00DE0E62"/>
    <w:rsid w:val="00DE14DB"/>
    <w:rsid w:val="00DE1CAE"/>
    <w:rsid w:val="00DE1FBE"/>
    <w:rsid w:val="00DE261D"/>
    <w:rsid w:val="00DE727D"/>
    <w:rsid w:val="00DE7E83"/>
    <w:rsid w:val="00DF0437"/>
    <w:rsid w:val="00DF0FF0"/>
    <w:rsid w:val="00DF2B78"/>
    <w:rsid w:val="00DF2B99"/>
    <w:rsid w:val="00DF4524"/>
    <w:rsid w:val="00DF512C"/>
    <w:rsid w:val="00DF577C"/>
    <w:rsid w:val="00DF7C08"/>
    <w:rsid w:val="00E02134"/>
    <w:rsid w:val="00E030BF"/>
    <w:rsid w:val="00E039F2"/>
    <w:rsid w:val="00E04394"/>
    <w:rsid w:val="00E05D88"/>
    <w:rsid w:val="00E062A5"/>
    <w:rsid w:val="00E06808"/>
    <w:rsid w:val="00E10376"/>
    <w:rsid w:val="00E108BC"/>
    <w:rsid w:val="00E10C11"/>
    <w:rsid w:val="00E10D86"/>
    <w:rsid w:val="00E1317F"/>
    <w:rsid w:val="00E133AE"/>
    <w:rsid w:val="00E13822"/>
    <w:rsid w:val="00E14685"/>
    <w:rsid w:val="00E160E9"/>
    <w:rsid w:val="00E17AA8"/>
    <w:rsid w:val="00E20B82"/>
    <w:rsid w:val="00E21EDC"/>
    <w:rsid w:val="00E22FCB"/>
    <w:rsid w:val="00E24E01"/>
    <w:rsid w:val="00E24E9F"/>
    <w:rsid w:val="00E253CB"/>
    <w:rsid w:val="00E26B6A"/>
    <w:rsid w:val="00E30AA4"/>
    <w:rsid w:val="00E30EAF"/>
    <w:rsid w:val="00E34575"/>
    <w:rsid w:val="00E34D9A"/>
    <w:rsid w:val="00E34D9D"/>
    <w:rsid w:val="00E34F50"/>
    <w:rsid w:val="00E376DE"/>
    <w:rsid w:val="00E40206"/>
    <w:rsid w:val="00E40A4E"/>
    <w:rsid w:val="00E432DE"/>
    <w:rsid w:val="00E44155"/>
    <w:rsid w:val="00E44CC3"/>
    <w:rsid w:val="00E45AAD"/>
    <w:rsid w:val="00E500C4"/>
    <w:rsid w:val="00E502DF"/>
    <w:rsid w:val="00E514E4"/>
    <w:rsid w:val="00E5191E"/>
    <w:rsid w:val="00E52468"/>
    <w:rsid w:val="00E54A99"/>
    <w:rsid w:val="00E562FB"/>
    <w:rsid w:val="00E570C3"/>
    <w:rsid w:val="00E60C2B"/>
    <w:rsid w:val="00E61CB8"/>
    <w:rsid w:val="00E634E1"/>
    <w:rsid w:val="00E634FF"/>
    <w:rsid w:val="00E6576D"/>
    <w:rsid w:val="00E660FE"/>
    <w:rsid w:val="00E66B56"/>
    <w:rsid w:val="00E671CB"/>
    <w:rsid w:val="00E71277"/>
    <w:rsid w:val="00E720E9"/>
    <w:rsid w:val="00E72B1E"/>
    <w:rsid w:val="00E72C32"/>
    <w:rsid w:val="00E73C49"/>
    <w:rsid w:val="00E7434D"/>
    <w:rsid w:val="00E76E56"/>
    <w:rsid w:val="00E826F3"/>
    <w:rsid w:val="00E8293A"/>
    <w:rsid w:val="00E839B7"/>
    <w:rsid w:val="00E84945"/>
    <w:rsid w:val="00E84D68"/>
    <w:rsid w:val="00E84FE0"/>
    <w:rsid w:val="00E86399"/>
    <w:rsid w:val="00E86679"/>
    <w:rsid w:val="00E87994"/>
    <w:rsid w:val="00E90519"/>
    <w:rsid w:val="00E939DD"/>
    <w:rsid w:val="00E972DB"/>
    <w:rsid w:val="00EA0023"/>
    <w:rsid w:val="00EA0304"/>
    <w:rsid w:val="00EA0AA9"/>
    <w:rsid w:val="00EA0F1D"/>
    <w:rsid w:val="00EA1057"/>
    <w:rsid w:val="00EA2BEB"/>
    <w:rsid w:val="00EA38A8"/>
    <w:rsid w:val="00EA3DFE"/>
    <w:rsid w:val="00EA4BBF"/>
    <w:rsid w:val="00EA4D8D"/>
    <w:rsid w:val="00EA6DF9"/>
    <w:rsid w:val="00EB0655"/>
    <w:rsid w:val="00EB0B8C"/>
    <w:rsid w:val="00EB0D6A"/>
    <w:rsid w:val="00EB0E85"/>
    <w:rsid w:val="00EB1D4B"/>
    <w:rsid w:val="00EB28B6"/>
    <w:rsid w:val="00EB36C3"/>
    <w:rsid w:val="00EB4D2B"/>
    <w:rsid w:val="00EB5BEE"/>
    <w:rsid w:val="00EB5ED2"/>
    <w:rsid w:val="00EB6107"/>
    <w:rsid w:val="00EC0899"/>
    <w:rsid w:val="00EC159D"/>
    <w:rsid w:val="00EC1B26"/>
    <w:rsid w:val="00EC1D57"/>
    <w:rsid w:val="00EC1DEA"/>
    <w:rsid w:val="00EC2C3A"/>
    <w:rsid w:val="00EC2CA4"/>
    <w:rsid w:val="00EC6A9A"/>
    <w:rsid w:val="00EC7FDC"/>
    <w:rsid w:val="00ED0F42"/>
    <w:rsid w:val="00ED169A"/>
    <w:rsid w:val="00ED19DB"/>
    <w:rsid w:val="00ED1D00"/>
    <w:rsid w:val="00ED4057"/>
    <w:rsid w:val="00ED4D3A"/>
    <w:rsid w:val="00ED51AE"/>
    <w:rsid w:val="00ED7984"/>
    <w:rsid w:val="00ED7E4B"/>
    <w:rsid w:val="00EE1089"/>
    <w:rsid w:val="00EE149C"/>
    <w:rsid w:val="00EE204F"/>
    <w:rsid w:val="00EE3866"/>
    <w:rsid w:val="00EE726D"/>
    <w:rsid w:val="00EE7D8F"/>
    <w:rsid w:val="00EF1687"/>
    <w:rsid w:val="00EF1864"/>
    <w:rsid w:val="00EF1CEF"/>
    <w:rsid w:val="00EF3FED"/>
    <w:rsid w:val="00EF5595"/>
    <w:rsid w:val="00EF5EF5"/>
    <w:rsid w:val="00EF6FEF"/>
    <w:rsid w:val="00F02692"/>
    <w:rsid w:val="00F05247"/>
    <w:rsid w:val="00F054B4"/>
    <w:rsid w:val="00F060E3"/>
    <w:rsid w:val="00F06563"/>
    <w:rsid w:val="00F079A0"/>
    <w:rsid w:val="00F11684"/>
    <w:rsid w:val="00F11DE3"/>
    <w:rsid w:val="00F157F6"/>
    <w:rsid w:val="00F15FEB"/>
    <w:rsid w:val="00F161D1"/>
    <w:rsid w:val="00F165EE"/>
    <w:rsid w:val="00F175B1"/>
    <w:rsid w:val="00F17B19"/>
    <w:rsid w:val="00F203C7"/>
    <w:rsid w:val="00F21DF3"/>
    <w:rsid w:val="00F22000"/>
    <w:rsid w:val="00F231DF"/>
    <w:rsid w:val="00F2396D"/>
    <w:rsid w:val="00F24187"/>
    <w:rsid w:val="00F244AF"/>
    <w:rsid w:val="00F24FFF"/>
    <w:rsid w:val="00F260B9"/>
    <w:rsid w:val="00F26281"/>
    <w:rsid w:val="00F2642B"/>
    <w:rsid w:val="00F27B12"/>
    <w:rsid w:val="00F32CC1"/>
    <w:rsid w:val="00F3636E"/>
    <w:rsid w:val="00F41178"/>
    <w:rsid w:val="00F41817"/>
    <w:rsid w:val="00F41AED"/>
    <w:rsid w:val="00F4214A"/>
    <w:rsid w:val="00F43C6D"/>
    <w:rsid w:val="00F44903"/>
    <w:rsid w:val="00F45CED"/>
    <w:rsid w:val="00F47B71"/>
    <w:rsid w:val="00F50257"/>
    <w:rsid w:val="00F5147E"/>
    <w:rsid w:val="00F516A1"/>
    <w:rsid w:val="00F530AF"/>
    <w:rsid w:val="00F5396C"/>
    <w:rsid w:val="00F55167"/>
    <w:rsid w:val="00F55305"/>
    <w:rsid w:val="00F6002D"/>
    <w:rsid w:val="00F60162"/>
    <w:rsid w:val="00F6152C"/>
    <w:rsid w:val="00F61674"/>
    <w:rsid w:val="00F63870"/>
    <w:rsid w:val="00F645B4"/>
    <w:rsid w:val="00F667D2"/>
    <w:rsid w:val="00F70C00"/>
    <w:rsid w:val="00F7274A"/>
    <w:rsid w:val="00F751DD"/>
    <w:rsid w:val="00F75CE5"/>
    <w:rsid w:val="00F76A58"/>
    <w:rsid w:val="00F77354"/>
    <w:rsid w:val="00F77CFE"/>
    <w:rsid w:val="00F80315"/>
    <w:rsid w:val="00F80562"/>
    <w:rsid w:val="00F807E2"/>
    <w:rsid w:val="00F818CB"/>
    <w:rsid w:val="00F81ABC"/>
    <w:rsid w:val="00F82847"/>
    <w:rsid w:val="00F8420B"/>
    <w:rsid w:val="00F84BBB"/>
    <w:rsid w:val="00F84CD4"/>
    <w:rsid w:val="00F850B6"/>
    <w:rsid w:val="00F85AA2"/>
    <w:rsid w:val="00F85CC8"/>
    <w:rsid w:val="00F92C1C"/>
    <w:rsid w:val="00F92DCE"/>
    <w:rsid w:val="00F94BDA"/>
    <w:rsid w:val="00F95D48"/>
    <w:rsid w:val="00F977BC"/>
    <w:rsid w:val="00FA1592"/>
    <w:rsid w:val="00FA1926"/>
    <w:rsid w:val="00FA2747"/>
    <w:rsid w:val="00FA2906"/>
    <w:rsid w:val="00FA3B0B"/>
    <w:rsid w:val="00FA3D74"/>
    <w:rsid w:val="00FA577E"/>
    <w:rsid w:val="00FA63FF"/>
    <w:rsid w:val="00FA7A30"/>
    <w:rsid w:val="00FA7F0E"/>
    <w:rsid w:val="00FB5787"/>
    <w:rsid w:val="00FB58D8"/>
    <w:rsid w:val="00FB7672"/>
    <w:rsid w:val="00FC0F58"/>
    <w:rsid w:val="00FC1B34"/>
    <w:rsid w:val="00FC2CEF"/>
    <w:rsid w:val="00FC338C"/>
    <w:rsid w:val="00FC38A3"/>
    <w:rsid w:val="00FC4C6C"/>
    <w:rsid w:val="00FC5356"/>
    <w:rsid w:val="00FC6C5D"/>
    <w:rsid w:val="00FC7D9B"/>
    <w:rsid w:val="00FD017E"/>
    <w:rsid w:val="00FD43EF"/>
    <w:rsid w:val="00FD6DD1"/>
    <w:rsid w:val="00FE02A2"/>
    <w:rsid w:val="00FE0FCE"/>
    <w:rsid w:val="00FE191C"/>
    <w:rsid w:val="00FE3FFB"/>
    <w:rsid w:val="00FE4548"/>
    <w:rsid w:val="00FE5CF3"/>
    <w:rsid w:val="00FE69F1"/>
    <w:rsid w:val="00FE70EB"/>
    <w:rsid w:val="00FE7FA8"/>
    <w:rsid w:val="00FF0CCD"/>
    <w:rsid w:val="00FF0EC6"/>
    <w:rsid w:val="00FF23B6"/>
    <w:rsid w:val="00FF3999"/>
    <w:rsid w:val="00FF48E5"/>
    <w:rsid w:val="00FF6A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E73"/>
    <w:rPr>
      <w:rFonts w:ascii="Arial" w:hAnsi="Arial" w:cs="Arial"/>
      <w:lang w:val="es-AR"/>
    </w:rPr>
  </w:style>
  <w:style w:type="paragraph" w:styleId="Ttulo1">
    <w:name w:val="heading 1"/>
    <w:basedOn w:val="normal0"/>
    <w:next w:val="normal0"/>
    <w:link w:val="Ttulo1Car"/>
    <w:rsid w:val="00447ACA"/>
    <w:pPr>
      <w:keepNext/>
      <w:keepLines/>
      <w:spacing w:before="400" w:after="120"/>
      <w:outlineLvl w:val="0"/>
    </w:pPr>
    <w:rPr>
      <w:sz w:val="40"/>
      <w:szCs w:val="40"/>
    </w:rPr>
  </w:style>
  <w:style w:type="paragraph" w:styleId="Ttulo2">
    <w:name w:val="heading 2"/>
    <w:basedOn w:val="Normal"/>
    <w:next w:val="Normal"/>
    <w:link w:val="Ttulo2Car"/>
    <w:qFormat/>
    <w:rsid w:val="00811E73"/>
    <w:pPr>
      <w:keepNext/>
      <w:numPr>
        <w:ilvl w:val="12"/>
      </w:numPr>
      <w:pBdr>
        <w:top w:val="single" w:sz="6" w:space="1" w:color="auto"/>
        <w:left w:val="single" w:sz="6" w:space="1" w:color="auto"/>
        <w:bottom w:val="single" w:sz="6" w:space="1" w:color="auto"/>
        <w:right w:val="single" w:sz="6" w:space="1" w:color="auto"/>
      </w:pBdr>
      <w:ind w:left="283" w:hanging="283"/>
      <w:jc w:val="center"/>
      <w:outlineLvl w:val="1"/>
    </w:pPr>
    <w:rPr>
      <w:rFonts w:cs="Times New Roman"/>
      <w:b/>
    </w:rPr>
  </w:style>
  <w:style w:type="paragraph" w:styleId="Ttulo3">
    <w:name w:val="heading 3"/>
    <w:basedOn w:val="normal0"/>
    <w:next w:val="normal0"/>
    <w:link w:val="Ttulo3Car"/>
    <w:rsid w:val="00447ACA"/>
    <w:pPr>
      <w:keepNext/>
      <w:keepLines/>
      <w:spacing w:before="320" w:after="80"/>
      <w:outlineLvl w:val="2"/>
    </w:pPr>
    <w:rPr>
      <w:color w:val="434343"/>
      <w:sz w:val="28"/>
      <w:szCs w:val="28"/>
    </w:rPr>
  </w:style>
  <w:style w:type="paragraph" w:styleId="Ttulo4">
    <w:name w:val="heading 4"/>
    <w:basedOn w:val="normal0"/>
    <w:next w:val="normal0"/>
    <w:link w:val="Ttulo4Car"/>
    <w:rsid w:val="00447ACA"/>
    <w:pPr>
      <w:keepNext/>
      <w:keepLines/>
      <w:spacing w:before="280" w:after="80"/>
      <w:outlineLvl w:val="3"/>
    </w:pPr>
    <w:rPr>
      <w:color w:val="666666"/>
      <w:sz w:val="24"/>
      <w:szCs w:val="24"/>
    </w:rPr>
  </w:style>
  <w:style w:type="paragraph" w:styleId="Ttulo5">
    <w:name w:val="heading 5"/>
    <w:basedOn w:val="Normal"/>
    <w:next w:val="Normal"/>
    <w:link w:val="Ttulo5Car"/>
    <w:unhideWhenUsed/>
    <w:qFormat/>
    <w:rsid w:val="00BF744A"/>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0"/>
    <w:next w:val="normal0"/>
    <w:link w:val="Ttulo6Car"/>
    <w:rsid w:val="00447ACA"/>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811E73"/>
    <w:pPr>
      <w:pBdr>
        <w:top w:val="single" w:sz="36" w:space="1" w:color="auto" w:shadow="1"/>
        <w:left w:val="single" w:sz="36" w:space="1" w:color="auto" w:shadow="1"/>
        <w:bottom w:val="single" w:sz="36" w:space="1" w:color="auto" w:shadow="1"/>
        <w:right w:val="single" w:sz="36" w:space="1" w:color="auto" w:shadow="1"/>
      </w:pBdr>
      <w:jc w:val="center"/>
    </w:pPr>
    <w:rPr>
      <w:rFonts w:cs="Times New Roman"/>
      <w:b/>
      <w:sz w:val="32"/>
    </w:rPr>
  </w:style>
  <w:style w:type="character" w:styleId="Nmerodepgina">
    <w:name w:val="page number"/>
    <w:basedOn w:val="Fuentedeprrafopredeter"/>
    <w:rsid w:val="00811E73"/>
  </w:style>
  <w:style w:type="paragraph" w:styleId="Piedepgina">
    <w:name w:val="footer"/>
    <w:basedOn w:val="Normal"/>
    <w:rsid w:val="00811E73"/>
    <w:pPr>
      <w:tabs>
        <w:tab w:val="center" w:pos="4419"/>
        <w:tab w:val="right" w:pos="8838"/>
      </w:tabs>
    </w:pPr>
    <w:rPr>
      <w:rFonts w:cs="Times New Roman"/>
    </w:rPr>
  </w:style>
  <w:style w:type="paragraph" w:styleId="Sangra3detindependiente">
    <w:name w:val="Body Text Indent 3"/>
    <w:basedOn w:val="Normal"/>
    <w:rsid w:val="00811E73"/>
    <w:pPr>
      <w:ind w:right="335" w:firstLine="708"/>
      <w:jc w:val="both"/>
    </w:pPr>
    <w:rPr>
      <w:rFonts w:ascii="Times New Roman" w:hAnsi="Times New Roman" w:cs="Times New Roman"/>
      <w:sz w:val="24"/>
    </w:rPr>
  </w:style>
  <w:style w:type="paragraph" w:styleId="Textodeglobo">
    <w:name w:val="Balloon Text"/>
    <w:basedOn w:val="Normal"/>
    <w:link w:val="TextodegloboCar"/>
    <w:uiPriority w:val="99"/>
    <w:semiHidden/>
    <w:unhideWhenUsed/>
    <w:rsid w:val="00DA3F5B"/>
    <w:rPr>
      <w:rFonts w:ascii="Tahoma" w:hAnsi="Tahoma" w:cs="Tahoma"/>
      <w:sz w:val="16"/>
      <w:szCs w:val="16"/>
    </w:rPr>
  </w:style>
  <w:style w:type="character" w:customStyle="1" w:styleId="TextodegloboCar">
    <w:name w:val="Texto de globo Car"/>
    <w:basedOn w:val="Fuentedeprrafopredeter"/>
    <w:link w:val="Textodeglobo"/>
    <w:uiPriority w:val="99"/>
    <w:semiHidden/>
    <w:rsid w:val="00DA3F5B"/>
    <w:rPr>
      <w:rFonts w:ascii="Tahoma" w:hAnsi="Tahoma" w:cs="Tahoma"/>
      <w:sz w:val="16"/>
      <w:szCs w:val="16"/>
      <w:lang w:val="es-AR"/>
    </w:rPr>
  </w:style>
  <w:style w:type="paragraph" w:styleId="Prrafodelista">
    <w:name w:val="List Paragraph"/>
    <w:basedOn w:val="Normal"/>
    <w:uiPriority w:val="34"/>
    <w:qFormat/>
    <w:rsid w:val="00161749"/>
    <w:pPr>
      <w:ind w:left="720"/>
      <w:contextualSpacing/>
    </w:pPr>
  </w:style>
  <w:style w:type="character" w:customStyle="1" w:styleId="Ttulo2Car">
    <w:name w:val="Título 2 Car"/>
    <w:link w:val="Ttulo2"/>
    <w:rsid w:val="00450EFB"/>
    <w:rPr>
      <w:rFonts w:ascii="Arial" w:hAnsi="Arial"/>
      <w:b/>
      <w:lang w:eastAsia="es-ES"/>
    </w:rPr>
  </w:style>
  <w:style w:type="paragraph" w:customStyle="1" w:styleId="Normal1">
    <w:name w:val="Normal1"/>
    <w:rsid w:val="00AB6390"/>
    <w:pPr>
      <w:spacing w:after="200" w:line="276" w:lineRule="auto"/>
    </w:pPr>
    <w:rPr>
      <w:rFonts w:ascii="Calibri" w:eastAsia="Calibri" w:hAnsi="Calibri" w:cs="Calibri"/>
      <w:sz w:val="22"/>
      <w:szCs w:val="22"/>
    </w:rPr>
  </w:style>
  <w:style w:type="paragraph" w:customStyle="1" w:styleId="Default">
    <w:name w:val="Default"/>
    <w:rsid w:val="008D42F8"/>
    <w:pPr>
      <w:autoSpaceDE w:val="0"/>
      <w:autoSpaceDN w:val="0"/>
      <w:adjustRightInd w:val="0"/>
    </w:pPr>
    <w:rPr>
      <w:rFonts w:eastAsia="Calibri"/>
      <w:color w:val="000000"/>
      <w:sz w:val="24"/>
      <w:szCs w:val="24"/>
      <w:lang w:val="es-AR" w:eastAsia="es-AR"/>
    </w:rPr>
  </w:style>
  <w:style w:type="paragraph" w:styleId="NormalWeb">
    <w:name w:val="Normal (Web)"/>
    <w:basedOn w:val="Normal"/>
    <w:uiPriority w:val="99"/>
    <w:unhideWhenUsed/>
    <w:qFormat/>
    <w:rsid w:val="009000AD"/>
    <w:pPr>
      <w:spacing w:before="100" w:beforeAutospacing="1" w:after="100" w:afterAutospacing="1"/>
    </w:pPr>
    <w:rPr>
      <w:rFonts w:ascii="Times New Roman" w:hAnsi="Times New Roman" w:cs="Times New Roman"/>
      <w:sz w:val="24"/>
      <w:szCs w:val="24"/>
      <w:lang w:val="es-ES"/>
    </w:rPr>
  </w:style>
  <w:style w:type="character" w:styleId="Hipervnculo">
    <w:name w:val="Hyperlink"/>
    <w:basedOn w:val="Fuentedeprrafopredeter"/>
    <w:uiPriority w:val="99"/>
    <w:semiHidden/>
    <w:unhideWhenUsed/>
    <w:rsid w:val="00C217FC"/>
    <w:rPr>
      <w:color w:val="0000FF"/>
      <w:u w:val="single"/>
    </w:rPr>
  </w:style>
  <w:style w:type="paragraph" w:customStyle="1" w:styleId="Normal10">
    <w:name w:val="Normal1"/>
    <w:qFormat/>
    <w:rsid w:val="006B500F"/>
    <w:pPr>
      <w:suppressAutoHyphens/>
      <w:spacing w:after="200" w:line="276" w:lineRule="auto"/>
    </w:pPr>
    <w:rPr>
      <w:rFonts w:ascii="Calibri" w:eastAsia="Calibri" w:hAnsi="Calibri" w:cs="Calibri"/>
      <w:kern w:val="2"/>
      <w:sz w:val="24"/>
      <w:szCs w:val="24"/>
      <w:lang w:val="es-AR" w:bidi="hi-IN"/>
    </w:rPr>
  </w:style>
  <w:style w:type="character" w:customStyle="1" w:styleId="bumpedfont20">
    <w:name w:val="bumpedfont20"/>
    <w:basedOn w:val="Fuentedeprrafopredeter"/>
    <w:qFormat/>
    <w:rsid w:val="002360A9"/>
  </w:style>
  <w:style w:type="character" w:customStyle="1" w:styleId="apple-converted-space">
    <w:name w:val="apple-converted-space"/>
    <w:basedOn w:val="Fuentedeprrafopredeter"/>
    <w:qFormat/>
    <w:rsid w:val="002360A9"/>
  </w:style>
  <w:style w:type="paragraph" w:customStyle="1" w:styleId="s6">
    <w:name w:val="s6"/>
    <w:basedOn w:val="Normal"/>
    <w:qFormat/>
    <w:rsid w:val="00497B50"/>
    <w:pPr>
      <w:suppressAutoHyphens/>
      <w:spacing w:beforeAutospacing="1" w:afterAutospacing="1"/>
    </w:pPr>
    <w:rPr>
      <w:rFonts w:ascii="Times New Roman" w:eastAsiaTheme="minorEastAsia" w:hAnsi="Times New Roman" w:cs="Times New Roman"/>
      <w:kern w:val="2"/>
      <w:sz w:val="24"/>
      <w:szCs w:val="24"/>
      <w:lang w:bidi="hi-IN"/>
    </w:rPr>
  </w:style>
  <w:style w:type="paragraph" w:customStyle="1" w:styleId="Heading5">
    <w:name w:val="Heading 5"/>
    <w:basedOn w:val="LO-normal"/>
    <w:next w:val="LO-normal"/>
    <w:qFormat/>
    <w:rsid w:val="00B8465C"/>
    <w:pPr>
      <w:keepNext/>
      <w:keepLines/>
      <w:spacing w:before="240" w:after="80" w:line="240" w:lineRule="auto"/>
    </w:pPr>
    <w:rPr>
      <w:color w:val="666666"/>
    </w:rPr>
  </w:style>
  <w:style w:type="paragraph" w:customStyle="1" w:styleId="LO-normal">
    <w:name w:val="LO-normal"/>
    <w:qFormat/>
    <w:rsid w:val="00B8465C"/>
    <w:pPr>
      <w:suppressAutoHyphens/>
      <w:spacing w:line="276" w:lineRule="auto"/>
    </w:pPr>
    <w:rPr>
      <w:rFonts w:asciiTheme="minorHAnsi" w:eastAsiaTheme="minorHAnsi" w:hAnsiTheme="minorHAnsi" w:cstheme="minorBidi"/>
      <w:sz w:val="22"/>
      <w:szCs w:val="22"/>
      <w:lang w:eastAsia="en-US"/>
    </w:rPr>
  </w:style>
  <w:style w:type="paragraph" w:customStyle="1" w:styleId="normal0">
    <w:name w:val="normal"/>
    <w:rsid w:val="00C0677B"/>
    <w:pPr>
      <w:spacing w:line="276" w:lineRule="auto"/>
    </w:pPr>
    <w:rPr>
      <w:rFonts w:ascii="Arial" w:eastAsia="Arial" w:hAnsi="Arial" w:cs="Arial"/>
      <w:sz w:val="22"/>
      <w:szCs w:val="22"/>
    </w:rPr>
  </w:style>
  <w:style w:type="character" w:customStyle="1" w:styleId="Ttulo5Car">
    <w:name w:val="Título 5 Car"/>
    <w:basedOn w:val="Fuentedeprrafopredeter"/>
    <w:link w:val="Ttulo5"/>
    <w:rsid w:val="00BF744A"/>
    <w:rPr>
      <w:rFonts w:asciiTheme="majorHAnsi" w:eastAsiaTheme="majorEastAsia" w:hAnsiTheme="majorHAnsi" w:cstheme="majorBidi"/>
      <w:color w:val="243F60" w:themeColor="accent1" w:themeShade="7F"/>
      <w:lang w:val="es-AR"/>
    </w:rPr>
  </w:style>
  <w:style w:type="paragraph" w:styleId="Sinespaciado">
    <w:name w:val="No Spacing"/>
    <w:uiPriority w:val="1"/>
    <w:qFormat/>
    <w:rsid w:val="00080BB8"/>
    <w:rPr>
      <w:rFonts w:ascii="Calibri" w:eastAsia="Calibri" w:hAnsi="Calibri"/>
      <w:sz w:val="22"/>
      <w:szCs w:val="22"/>
      <w:lang w:val="es-US" w:eastAsia="en-US"/>
    </w:rPr>
  </w:style>
  <w:style w:type="character" w:customStyle="1" w:styleId="Ttulo1Car">
    <w:name w:val="Título 1 Car"/>
    <w:basedOn w:val="Fuentedeprrafopredeter"/>
    <w:link w:val="Ttulo1"/>
    <w:rsid w:val="00447ACA"/>
    <w:rPr>
      <w:rFonts w:ascii="Arial" w:eastAsia="Arial" w:hAnsi="Arial" w:cs="Arial"/>
      <w:sz w:val="40"/>
      <w:szCs w:val="40"/>
    </w:rPr>
  </w:style>
  <w:style w:type="character" w:customStyle="1" w:styleId="Ttulo3Car">
    <w:name w:val="Título 3 Car"/>
    <w:basedOn w:val="Fuentedeprrafopredeter"/>
    <w:link w:val="Ttulo3"/>
    <w:rsid w:val="00447ACA"/>
    <w:rPr>
      <w:rFonts w:ascii="Arial" w:eastAsia="Arial" w:hAnsi="Arial" w:cs="Arial"/>
      <w:color w:val="434343"/>
      <w:sz w:val="28"/>
      <w:szCs w:val="28"/>
    </w:rPr>
  </w:style>
  <w:style w:type="character" w:customStyle="1" w:styleId="Ttulo4Car">
    <w:name w:val="Título 4 Car"/>
    <w:basedOn w:val="Fuentedeprrafopredeter"/>
    <w:link w:val="Ttulo4"/>
    <w:rsid w:val="00447ACA"/>
    <w:rPr>
      <w:rFonts w:ascii="Arial" w:eastAsia="Arial" w:hAnsi="Arial" w:cs="Arial"/>
      <w:color w:val="666666"/>
      <w:sz w:val="24"/>
      <w:szCs w:val="24"/>
    </w:rPr>
  </w:style>
  <w:style w:type="character" w:customStyle="1" w:styleId="Ttulo6Car">
    <w:name w:val="Título 6 Car"/>
    <w:basedOn w:val="Fuentedeprrafopredeter"/>
    <w:link w:val="Ttulo6"/>
    <w:rsid w:val="00447ACA"/>
    <w:rPr>
      <w:rFonts w:ascii="Arial" w:eastAsia="Arial" w:hAnsi="Arial" w:cs="Arial"/>
      <w:i/>
      <w:color w:val="666666"/>
      <w:sz w:val="22"/>
      <w:szCs w:val="22"/>
    </w:rPr>
  </w:style>
  <w:style w:type="character" w:customStyle="1" w:styleId="bold">
    <w:name w:val="bold"/>
    <w:basedOn w:val="Fuentedeprrafopredeter"/>
    <w:rsid w:val="00447ACA"/>
  </w:style>
  <w:style w:type="table" w:customStyle="1" w:styleId="TableNormal">
    <w:name w:val="TableNormal"/>
    <w:rsid w:val="00447ACA"/>
    <w:pPr>
      <w:spacing w:line="276" w:lineRule="auto"/>
    </w:pPr>
    <w:rPr>
      <w:rFonts w:ascii="Arial" w:eastAsia="Arial" w:hAnsi="Arial" w:cs="Arial"/>
      <w:sz w:val="22"/>
      <w:szCs w:val="22"/>
    </w:rPr>
    <w:tblPr>
      <w:tblCellMar>
        <w:top w:w="0" w:type="dxa"/>
        <w:left w:w="0" w:type="dxa"/>
        <w:bottom w:w="0" w:type="dxa"/>
        <w:right w:w="0" w:type="dxa"/>
      </w:tblCellMar>
    </w:tblPr>
  </w:style>
  <w:style w:type="paragraph" w:styleId="Subttulo">
    <w:name w:val="Subtitle"/>
    <w:basedOn w:val="normal0"/>
    <w:next w:val="normal0"/>
    <w:link w:val="SubttuloCar"/>
    <w:rsid w:val="00447ACA"/>
    <w:pPr>
      <w:keepNext/>
      <w:keepLines/>
      <w:spacing w:after="320"/>
    </w:pPr>
    <w:rPr>
      <w:color w:val="666666"/>
      <w:sz w:val="30"/>
      <w:szCs w:val="30"/>
    </w:rPr>
  </w:style>
  <w:style w:type="character" w:customStyle="1" w:styleId="SubttuloCar">
    <w:name w:val="Subtítulo Car"/>
    <w:basedOn w:val="Fuentedeprrafopredeter"/>
    <w:link w:val="Subttulo"/>
    <w:rsid w:val="00447ACA"/>
    <w:rPr>
      <w:rFonts w:ascii="Arial" w:eastAsia="Arial" w:hAnsi="Arial" w:cs="Arial"/>
      <w:color w:val="666666"/>
      <w:sz w:val="30"/>
      <w:szCs w:val="30"/>
    </w:rPr>
  </w:style>
  <w:style w:type="character" w:styleId="Textoennegrita">
    <w:name w:val="Strong"/>
    <w:basedOn w:val="Fuentedeprrafopredeter"/>
    <w:uiPriority w:val="22"/>
    <w:qFormat/>
    <w:rsid w:val="00447ACA"/>
    <w:rPr>
      <w:b/>
      <w:bCs/>
    </w:rPr>
  </w:style>
  <w:style w:type="character" w:customStyle="1" w:styleId="apple-tab-span">
    <w:name w:val="apple-tab-span"/>
    <w:basedOn w:val="Fuentedeprrafopredeter"/>
    <w:rsid w:val="00447ACA"/>
  </w:style>
  <w:style w:type="paragraph" w:styleId="Textoindependiente">
    <w:name w:val="Body Text"/>
    <w:basedOn w:val="Normal"/>
    <w:link w:val="TextoindependienteCar"/>
    <w:uiPriority w:val="99"/>
    <w:semiHidden/>
    <w:unhideWhenUsed/>
    <w:rsid w:val="00447ACA"/>
    <w:pPr>
      <w:spacing w:after="120"/>
    </w:pPr>
  </w:style>
  <w:style w:type="character" w:customStyle="1" w:styleId="TextoindependienteCar">
    <w:name w:val="Texto independiente Car"/>
    <w:basedOn w:val="Fuentedeprrafopredeter"/>
    <w:link w:val="Textoindependiente"/>
    <w:uiPriority w:val="99"/>
    <w:semiHidden/>
    <w:rsid w:val="00447ACA"/>
    <w:rPr>
      <w:rFonts w:ascii="Arial" w:hAnsi="Arial" w:cs="Arial"/>
      <w:lang w:val="es-AR"/>
    </w:rPr>
  </w:style>
  <w:style w:type="table" w:customStyle="1" w:styleId="TableNormal0">
    <w:name w:val="Table Normal"/>
    <w:uiPriority w:val="2"/>
    <w:semiHidden/>
    <w:unhideWhenUsed/>
    <w:qFormat/>
    <w:rsid w:val="00447A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7ACA"/>
    <w:pPr>
      <w:widowControl w:val="0"/>
      <w:autoSpaceDE w:val="0"/>
      <w:autoSpaceDN w:val="0"/>
      <w:spacing w:line="183" w:lineRule="exact"/>
      <w:ind w:left="50"/>
    </w:pPr>
    <w:rPr>
      <w:rFonts w:ascii="Calibri" w:eastAsia="Calibri" w:hAnsi="Calibri" w:cs="Calibri"/>
      <w:sz w:val="22"/>
      <w:szCs w:val="22"/>
      <w:lang w:val="es-ES" w:eastAsia="en-US"/>
    </w:rPr>
  </w:style>
</w:styles>
</file>

<file path=word/webSettings.xml><?xml version="1.0" encoding="utf-8"?>
<w:webSettings xmlns:r="http://schemas.openxmlformats.org/officeDocument/2006/relationships" xmlns:w="http://schemas.openxmlformats.org/wordprocessingml/2006/main">
  <w:divs>
    <w:div w:id="222259482">
      <w:bodyDiv w:val="1"/>
      <w:marLeft w:val="0"/>
      <w:marRight w:val="0"/>
      <w:marTop w:val="0"/>
      <w:marBottom w:val="0"/>
      <w:divBdr>
        <w:top w:val="none" w:sz="0" w:space="0" w:color="auto"/>
        <w:left w:val="none" w:sz="0" w:space="0" w:color="auto"/>
        <w:bottom w:val="none" w:sz="0" w:space="0" w:color="auto"/>
        <w:right w:val="none" w:sz="0" w:space="0" w:color="auto"/>
      </w:divBdr>
    </w:div>
    <w:div w:id="403796019">
      <w:bodyDiv w:val="1"/>
      <w:marLeft w:val="0"/>
      <w:marRight w:val="0"/>
      <w:marTop w:val="0"/>
      <w:marBottom w:val="0"/>
      <w:divBdr>
        <w:top w:val="none" w:sz="0" w:space="0" w:color="auto"/>
        <w:left w:val="none" w:sz="0" w:space="0" w:color="auto"/>
        <w:bottom w:val="none" w:sz="0" w:space="0" w:color="auto"/>
        <w:right w:val="none" w:sz="0" w:space="0" w:color="auto"/>
      </w:divBdr>
    </w:div>
    <w:div w:id="984700225">
      <w:bodyDiv w:val="1"/>
      <w:marLeft w:val="0"/>
      <w:marRight w:val="0"/>
      <w:marTop w:val="0"/>
      <w:marBottom w:val="0"/>
      <w:divBdr>
        <w:top w:val="none" w:sz="0" w:space="0" w:color="auto"/>
        <w:left w:val="none" w:sz="0" w:space="0" w:color="auto"/>
        <w:bottom w:val="none" w:sz="0" w:space="0" w:color="auto"/>
        <w:right w:val="none" w:sz="0" w:space="0" w:color="auto"/>
      </w:divBdr>
    </w:div>
    <w:div w:id="1114440130">
      <w:bodyDiv w:val="1"/>
      <w:marLeft w:val="0"/>
      <w:marRight w:val="0"/>
      <w:marTop w:val="0"/>
      <w:marBottom w:val="0"/>
      <w:divBdr>
        <w:top w:val="none" w:sz="0" w:space="0" w:color="auto"/>
        <w:left w:val="none" w:sz="0" w:space="0" w:color="auto"/>
        <w:bottom w:val="none" w:sz="0" w:space="0" w:color="auto"/>
        <w:right w:val="none" w:sz="0" w:space="0" w:color="auto"/>
      </w:divBdr>
    </w:div>
    <w:div w:id="1240679315">
      <w:bodyDiv w:val="1"/>
      <w:marLeft w:val="0"/>
      <w:marRight w:val="0"/>
      <w:marTop w:val="0"/>
      <w:marBottom w:val="0"/>
      <w:divBdr>
        <w:top w:val="none" w:sz="0" w:space="0" w:color="auto"/>
        <w:left w:val="none" w:sz="0" w:space="0" w:color="auto"/>
        <w:bottom w:val="none" w:sz="0" w:space="0" w:color="auto"/>
        <w:right w:val="none" w:sz="0" w:space="0" w:color="auto"/>
      </w:divBdr>
    </w:div>
    <w:div w:id="1475558776">
      <w:bodyDiv w:val="1"/>
      <w:marLeft w:val="0"/>
      <w:marRight w:val="0"/>
      <w:marTop w:val="0"/>
      <w:marBottom w:val="0"/>
      <w:divBdr>
        <w:top w:val="none" w:sz="0" w:space="0" w:color="auto"/>
        <w:left w:val="none" w:sz="0" w:space="0" w:color="auto"/>
        <w:bottom w:val="none" w:sz="0" w:space="0" w:color="auto"/>
        <w:right w:val="none" w:sz="0" w:space="0" w:color="auto"/>
      </w:divBdr>
    </w:div>
    <w:div w:id="177347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onsultas.labor.legislatura.gob.ar/pages/comisiones_composicion.aspx?idCom=37" TargetMode="External"/><Relationship Id="rId18" Type="http://schemas.openxmlformats.org/officeDocument/2006/relationships/hyperlink" Target="https://view.officeapps.live.com/op/view.aspx?src=https://parlamentaria.legislatura.gob.ar/pages/download.aspx?IdDoc=226249" TargetMode="External"/><Relationship Id="rId26" Type="http://schemas.openxmlformats.org/officeDocument/2006/relationships/hyperlink" Target="https://view.officeapps.live.com/op/view.aspx?src=https://parlamentaria.legislatura.gob.ar/pages/download.aspx?IdDoc=226249" TargetMode="External"/><Relationship Id="rId39" Type="http://schemas.openxmlformats.org/officeDocument/2006/relationships/hyperlink" Target="https://consultas.labor.legislatura.gob.ar/pages/comisiones_composicion.aspx?idCom=37" TargetMode="External"/><Relationship Id="rId21" Type="http://schemas.openxmlformats.org/officeDocument/2006/relationships/hyperlink" Target="https://consultas.labor.legislatura.gob.ar/pages/comisiones_composicion.aspx?idCom=37" TargetMode="External"/><Relationship Id="rId34" Type="http://schemas.openxmlformats.org/officeDocument/2006/relationships/hyperlink" Target="https://consultas.labor.legislatura.gob.ar/pages/comisiones_composicion.aspx?idCom=37" TargetMode="External"/><Relationship Id="rId42" Type="http://schemas.openxmlformats.org/officeDocument/2006/relationships/hyperlink" Target="https://consultas.labor.legislatura.gob.ar/pages/comisiones_composicion.aspx?idCom=37" TargetMode="External"/><Relationship Id="rId47" Type="http://schemas.openxmlformats.org/officeDocument/2006/relationships/hyperlink" Target="https://consultas.labor.legislatura.gob.ar/pages/comisiones_composicion.aspx?idCom=37" TargetMode="External"/><Relationship Id="rId50" Type="http://schemas.openxmlformats.org/officeDocument/2006/relationships/hyperlink" Target="https://consultas.labor.legislatura.gob.ar/pages/comisiones_composicion.aspx?idCom=37" TargetMode="External"/><Relationship Id="rId55" Type="http://schemas.openxmlformats.org/officeDocument/2006/relationships/hyperlink" Target="https://view.officeapps.live.com/op/view.aspx?src=https://parlamentaria.legislatura.gob.ar/pages/download.aspx?IdDoc=226288" TargetMode="External"/><Relationship Id="rId63" Type="http://schemas.openxmlformats.org/officeDocument/2006/relationships/hyperlink" Target="https://consultas.labor.legislatura.gob.ar/pages/comisiones_composicion.aspx?idCom=37" TargetMode="External"/><Relationship Id="rId68" Type="http://schemas.openxmlformats.org/officeDocument/2006/relationships/hyperlink" Target="https://consultas.labor.legislatura.gob.ar/pages/comisiones_composicion.aspx?idCom=37" TargetMode="External"/><Relationship Id="rId7" Type="http://schemas.openxmlformats.org/officeDocument/2006/relationships/endnotes" Target="endnotes.xml"/><Relationship Id="rId71" Type="http://schemas.openxmlformats.org/officeDocument/2006/relationships/hyperlink" Target="https://consultas.labor.legislatura.gob.ar/pages/comisiones_composicion.aspx?idCom=37" TargetMode="External"/><Relationship Id="rId2" Type="http://schemas.openxmlformats.org/officeDocument/2006/relationships/numbering" Target="numbering.xml"/><Relationship Id="rId16" Type="http://schemas.openxmlformats.org/officeDocument/2006/relationships/hyperlink" Target="https://view.officeapps.live.com/op/view.aspx?src=https://parlamentaria.legislatura.gob.ar/pages/download.aspx?IdDoc=226249" TargetMode="External"/><Relationship Id="rId29" Type="http://schemas.openxmlformats.org/officeDocument/2006/relationships/hyperlink" Target="https://consultas.labor.legislatura.gob.ar/pages/comisiones_composicion.aspx?idCom=37" TargetMode="External"/><Relationship Id="rId11" Type="http://schemas.openxmlformats.org/officeDocument/2006/relationships/hyperlink" Target="https://consultas.labor.legislatura.gob.ar/pages/comisiones_composicion.aspx?idCom=37" TargetMode="External"/><Relationship Id="rId24" Type="http://schemas.openxmlformats.org/officeDocument/2006/relationships/hyperlink" Target="https://view.officeapps.live.com/op/view.aspx?src=https://parlamentaria.legislatura.gob.ar/pages/download.aspx?IdDoc=226249" TargetMode="External"/><Relationship Id="rId32" Type="http://schemas.openxmlformats.org/officeDocument/2006/relationships/hyperlink" Target="https://consultas.labor.legislatura.gob.ar/pages/comisiones_composicion.aspx?idCom=37" TargetMode="External"/><Relationship Id="rId37" Type="http://schemas.openxmlformats.org/officeDocument/2006/relationships/hyperlink" Target="https://consultas.labor.legislatura.gob.ar/pages/comisiones_composicion.aspx?idCom=37" TargetMode="External"/><Relationship Id="rId40" Type="http://schemas.openxmlformats.org/officeDocument/2006/relationships/hyperlink" Target="https://consultas.labor.legislatura.gob.ar/pages/comisiones_composicion.aspx?idCom=37" TargetMode="External"/><Relationship Id="rId45" Type="http://schemas.openxmlformats.org/officeDocument/2006/relationships/hyperlink" Target="https://consultas.labor.legislatura.gob.ar/pages/comisiones_composicion.aspx?idCom=37" TargetMode="External"/><Relationship Id="rId53" Type="http://schemas.openxmlformats.org/officeDocument/2006/relationships/hyperlink" Target="https://consultas.labor.legislatura.gob.ar/pages/comisiones_composicion.aspx?idCom=37" TargetMode="External"/><Relationship Id="rId58" Type="http://schemas.openxmlformats.org/officeDocument/2006/relationships/hyperlink" Target="https://consultas.labor.legislatura.gob.ar/pages/comisiones_composicion.aspx?idCom=37" TargetMode="External"/><Relationship Id="rId66" Type="http://schemas.openxmlformats.org/officeDocument/2006/relationships/hyperlink" Target="https://consultas.labor.legislatura.gob.ar/pages/comisiones_composicion.aspx?idCom=37"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sultas.labor.legislatura.gob.ar/pages/comisiones_composicion.aspx?idCom=37" TargetMode="External"/><Relationship Id="rId23" Type="http://schemas.openxmlformats.org/officeDocument/2006/relationships/hyperlink" Target="https://consultas.labor.legislatura.gob.ar/pages/comisiones_composicion.aspx?idCom=37" TargetMode="External"/><Relationship Id="rId28" Type="http://schemas.openxmlformats.org/officeDocument/2006/relationships/hyperlink" Target="https://view.officeapps.live.com/op/view.aspx?src=https://parlamentaria.legislatura.gob.ar/pages/download.aspx?IdDoc=226249" TargetMode="External"/><Relationship Id="rId36" Type="http://schemas.openxmlformats.org/officeDocument/2006/relationships/hyperlink" Target="https://consultas.labor.legislatura.gob.ar/pages/comisiones_composicion.aspx?idCom=37" TargetMode="External"/><Relationship Id="rId49" Type="http://schemas.openxmlformats.org/officeDocument/2006/relationships/hyperlink" Target="https://consultas.labor.legislatura.gob.ar/pages/comisiones_composicion.aspx?idCom=37" TargetMode="External"/><Relationship Id="rId57" Type="http://schemas.openxmlformats.org/officeDocument/2006/relationships/hyperlink" Target="https://view.officeapps.live.com/op/view.aspx?src=https://parlamentaria.legislatura.gob.ar/pages/download.aspx?IdDoc=226289" TargetMode="External"/><Relationship Id="rId61" Type="http://schemas.openxmlformats.org/officeDocument/2006/relationships/hyperlink" Target="https://consultas.labor.legislatura.gob.ar/pages/comisiones_composicion.aspx?idCom=37" TargetMode="External"/><Relationship Id="rId10" Type="http://schemas.openxmlformats.org/officeDocument/2006/relationships/hyperlink" Target="https://view.officeapps.live.com/op/view.aspx?src=https://parlamentaria.legislatura.gob.ar/pages/download.aspx?IdDoc=226249" TargetMode="External"/><Relationship Id="rId19" Type="http://schemas.openxmlformats.org/officeDocument/2006/relationships/hyperlink" Target="https://consultas.labor.legislatura.gob.ar/pages/comisiones_composicion.aspx?idCom=37" TargetMode="External"/><Relationship Id="rId31" Type="http://schemas.openxmlformats.org/officeDocument/2006/relationships/hyperlink" Target="https://consultas.labor.legislatura.gob.ar/pages/comisiones_composicion.aspx?idCom=37" TargetMode="External"/><Relationship Id="rId44" Type="http://schemas.openxmlformats.org/officeDocument/2006/relationships/hyperlink" Target="https://consultas.labor.legislatura.gob.ar/pages/comisiones_composicion.aspx?idCom=37" TargetMode="External"/><Relationship Id="rId52" Type="http://schemas.openxmlformats.org/officeDocument/2006/relationships/hyperlink" Target="https://consultas.labor.legislatura.gob.ar/pages/comisiones_composicion.aspx?idCom=37" TargetMode="External"/><Relationship Id="rId60" Type="http://schemas.openxmlformats.org/officeDocument/2006/relationships/hyperlink" Target="https://consultas.labor.legislatura.gob.ar/pages/comisiones_composicion.aspx?idCom=37" TargetMode="External"/><Relationship Id="rId65" Type="http://schemas.openxmlformats.org/officeDocument/2006/relationships/hyperlink" Target="https://consultas.labor.legislatura.gob.ar/pages/comisiones_composicion.aspx?idCom=37"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sultas.labor.legislatura.gob.ar/pages/comisiones_composicion.aspx?idCom=37" TargetMode="External"/><Relationship Id="rId14" Type="http://schemas.openxmlformats.org/officeDocument/2006/relationships/hyperlink" Target="https://view.officeapps.live.com/op/view.aspx?src=https://parlamentaria.legislatura.gob.ar/pages/download.aspx?IdDoc=226249" TargetMode="External"/><Relationship Id="rId22" Type="http://schemas.openxmlformats.org/officeDocument/2006/relationships/hyperlink" Target="https://view.officeapps.live.com/op/view.aspx?src=https://parlamentaria.legislatura.gob.ar/pages/download.aspx?IdDoc=226249" TargetMode="External"/><Relationship Id="rId27" Type="http://schemas.openxmlformats.org/officeDocument/2006/relationships/hyperlink" Target="https://consultas.labor.legislatura.gob.ar/pages/comisiones_composicion.aspx?idCom=37" TargetMode="External"/><Relationship Id="rId30" Type="http://schemas.openxmlformats.org/officeDocument/2006/relationships/hyperlink" Target="https://consultas.labor.legislatura.gob.ar/pages/comisiones_composicion.aspx?idCom=37" TargetMode="External"/><Relationship Id="rId35" Type="http://schemas.openxmlformats.org/officeDocument/2006/relationships/hyperlink" Target="https://consultas.labor.legislatura.gob.ar/pages/comisiones_composicion.aspx?idCom=37" TargetMode="External"/><Relationship Id="rId43" Type="http://schemas.openxmlformats.org/officeDocument/2006/relationships/hyperlink" Target="https://consultas.labor.legislatura.gob.ar/pages/comisiones_composicion.aspx?idCom=37" TargetMode="External"/><Relationship Id="rId48" Type="http://schemas.openxmlformats.org/officeDocument/2006/relationships/hyperlink" Target="https://consultas.labor.legislatura.gob.ar/pages/comisiones_composicion.aspx?idCom=37" TargetMode="External"/><Relationship Id="rId56" Type="http://schemas.openxmlformats.org/officeDocument/2006/relationships/hyperlink" Target="https://consultas.labor.legislatura.gob.ar/pages/comisiones_composicion.aspx?idCom=37" TargetMode="External"/><Relationship Id="rId64" Type="http://schemas.openxmlformats.org/officeDocument/2006/relationships/hyperlink" Target="https://consultas.labor.legislatura.gob.ar/pages/comisiones_composicion.aspx?idCom=37" TargetMode="External"/><Relationship Id="rId69" Type="http://schemas.openxmlformats.org/officeDocument/2006/relationships/hyperlink" Target="https://consultas.labor.legislatura.gob.ar/pages/comisiones_composicion.aspx?idCom=37" TargetMode="External"/><Relationship Id="rId8" Type="http://schemas.openxmlformats.org/officeDocument/2006/relationships/hyperlink" Target="https://consultas.labor.legislatura.gob.ar/pages/comisiones_composicion.aspx?idCom=37" TargetMode="External"/><Relationship Id="rId51" Type="http://schemas.openxmlformats.org/officeDocument/2006/relationships/hyperlink" Target="https://consultas.labor.legislatura.gob.ar/pages/comisiones_composicion.aspx?idCom=37"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view.officeapps.live.com/op/view.aspx?src=https://parlamentaria.legislatura.gob.ar/pages/download.aspx?IdDoc=226249" TargetMode="External"/><Relationship Id="rId17" Type="http://schemas.openxmlformats.org/officeDocument/2006/relationships/hyperlink" Target="https://consultas.labor.legislatura.gob.ar/pages/comisiones_composicion.aspx?idCom=37" TargetMode="External"/><Relationship Id="rId25" Type="http://schemas.openxmlformats.org/officeDocument/2006/relationships/hyperlink" Target="https://consultas.labor.legislatura.gob.ar/pages/comisiones_composicion.aspx?idCom=37" TargetMode="External"/><Relationship Id="rId33" Type="http://schemas.openxmlformats.org/officeDocument/2006/relationships/hyperlink" Target="https://consultas.labor.legislatura.gob.ar/pages/comisiones_composicion.aspx?idCom=37" TargetMode="External"/><Relationship Id="rId38" Type="http://schemas.openxmlformats.org/officeDocument/2006/relationships/hyperlink" Target="https://consultas.labor.legislatura.gob.ar/pages/comisiones_composicion.aspx?idCom=37" TargetMode="External"/><Relationship Id="rId46" Type="http://schemas.openxmlformats.org/officeDocument/2006/relationships/hyperlink" Target="https://consultas.labor.legislatura.gob.ar/pages/comisiones_composicion.aspx?idCom=37" TargetMode="External"/><Relationship Id="rId59" Type="http://schemas.openxmlformats.org/officeDocument/2006/relationships/hyperlink" Target="https://consultas.labor.legislatura.gob.ar/pages/comisiones_composicion.aspx?idCom=37" TargetMode="External"/><Relationship Id="rId67" Type="http://schemas.openxmlformats.org/officeDocument/2006/relationships/hyperlink" Target="https://consultas.labor.legislatura.gob.ar/pages/comisiones_composicion.aspx?idCom=37" TargetMode="External"/><Relationship Id="rId20" Type="http://schemas.openxmlformats.org/officeDocument/2006/relationships/hyperlink" Target="https://view.officeapps.live.com/op/view.aspx?src=https://parlamentaria.legislatura.gob.ar/pages/download.aspx?IdDoc=226249" TargetMode="External"/><Relationship Id="rId41" Type="http://schemas.openxmlformats.org/officeDocument/2006/relationships/hyperlink" Target="https://consultas.labor.legislatura.gob.ar/pages/comisiones_composicion.aspx?idCom=37" TargetMode="External"/><Relationship Id="rId54" Type="http://schemas.openxmlformats.org/officeDocument/2006/relationships/hyperlink" Target="https://consultas.labor.legislatura.gob.ar/pages/comisiones_composicion.aspx?idCom=37" TargetMode="External"/><Relationship Id="rId62" Type="http://schemas.openxmlformats.org/officeDocument/2006/relationships/hyperlink" Target="https://consultas.labor.legislatura.gob.ar/pages/comisiones_composicion.aspx?idCom=37" TargetMode="External"/><Relationship Id="rId70" Type="http://schemas.openxmlformats.org/officeDocument/2006/relationships/hyperlink" Target="https://consultas.labor.legislatura.gob.ar/pages/comisiones_composicion.aspx?idCom=3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596E2-DD40-4970-8624-8EB3511BB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11</Pages>
  <Words>7866</Words>
  <Characters>43267</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Para el 13/11/03:</vt:lpstr>
    </vt:vector>
  </TitlesOfParts>
  <Company>LEGISLATURA</Company>
  <LinksUpToDate>false</LinksUpToDate>
  <CharactersWithSpaces>51031</CharactersWithSpaces>
  <SharedDoc>false</SharedDoc>
  <HLinks>
    <vt:vector size="6" baseType="variant">
      <vt:variant>
        <vt:i4>131149</vt:i4>
      </vt:variant>
      <vt:variant>
        <vt:i4>0</vt:i4>
      </vt:variant>
      <vt:variant>
        <vt:i4>0</vt:i4>
      </vt:variant>
      <vt:variant>
        <vt:i4>5</vt:i4>
      </vt:variant>
      <vt:variant>
        <vt:lpwstr>https://parlamentaria.legislatura.gob.ar/pages/expediente.aspx?id=125304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 el 13/11/03:</dc:title>
  <dc:creator>SECRETARIA PARLAMENTARIA</dc:creator>
  <cp:lastModifiedBy>fecastello</cp:lastModifiedBy>
  <cp:revision>18</cp:revision>
  <cp:lastPrinted>2026-09-02T22:06:00Z</cp:lastPrinted>
  <dcterms:created xsi:type="dcterms:W3CDTF">2026-09-01T18:26:00Z</dcterms:created>
  <dcterms:modified xsi:type="dcterms:W3CDTF">2026-09-02T22:26:00Z</dcterms:modified>
</cp:coreProperties>
</file>