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D574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025981">
        <w:rPr>
          <w:rFonts w:ascii="Times New Roman" w:eastAsia="Times New Roman" w:hAnsi="Times New Roman" w:cs="Times New Roman"/>
          <w:i/>
          <w:iCs/>
          <w:sz w:val="24"/>
          <w:szCs w:val="24"/>
        </w:rPr>
        <w:t>2173</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025981">
        <w:rPr>
          <w:rFonts w:ascii="Times New Roman" w:eastAsia="Times New Roman" w:hAnsi="Times New Roman" w:cs="Times New Roman"/>
          <w:sz w:val="24"/>
          <w:szCs w:val="24"/>
        </w:rPr>
        <w:t>2173</w:t>
      </w:r>
      <w:r>
        <w:rPr>
          <w:rFonts w:ascii="Times New Roman" w:eastAsia="Times New Roman" w:hAnsi="Times New Roman" w:cs="Times New Roman"/>
          <w:sz w:val="24"/>
          <w:szCs w:val="24"/>
        </w:rPr>
        <w:t>-D-2026 de autoría del</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2A14A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00025981">
        <w:rPr>
          <w:rFonts w:ascii="Times New Roman" w:eastAsia="Times New Roman" w:hAnsi="Times New Roman" w:cs="Times New Roman"/>
          <w:b/>
          <w:bCs/>
          <w:sz w:val="24"/>
          <w:szCs w:val="24"/>
        </w:rPr>
        <w:t>Barroetaveña, Matías</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 </w:t>
      </w:r>
      <w:r w:rsidR="00025981" w:rsidRPr="00025981">
        <w:rPr>
          <w:rFonts w:ascii="Times New Roman" w:eastAsia="Times New Roman" w:hAnsi="Times New Roman" w:cs="Times New Roman"/>
          <w:sz w:val="24"/>
          <w:szCs w:val="24"/>
        </w:rPr>
        <w:t>de Interés Cultural de la Ciudad Autónoma de Buenos Aires al proyecto artístico “El Cuento o La Canción”, con idea, guion</w:t>
      </w:r>
      <w:r w:rsidR="00025981">
        <w:rPr>
          <w:rFonts w:ascii="Times New Roman" w:eastAsia="Times New Roman" w:hAnsi="Times New Roman" w:cs="Times New Roman"/>
          <w:sz w:val="24"/>
          <w:szCs w:val="24"/>
        </w:rPr>
        <w:t xml:space="preserve"> </w:t>
      </w:r>
      <w:r w:rsidR="00025981" w:rsidRPr="00025981">
        <w:rPr>
          <w:rFonts w:ascii="Times New Roman" w:eastAsia="Times New Roman" w:hAnsi="Times New Roman" w:cs="Times New Roman"/>
          <w:sz w:val="24"/>
          <w:szCs w:val="24"/>
        </w:rPr>
        <w:t xml:space="preserve"> y actuación de Esteban Prol, por constituir una propuesta escénica y audiovisual inclusiva destinada a las infancias, que promueve el acceso a la cultura de niñas, niños y adolescentes sordos e hipoacúsicos, integrando de manera orgánica la Lengua de Señas Argentina (LSA) y recursos de ac</w:t>
      </w:r>
      <w:r w:rsidR="00025981">
        <w:rPr>
          <w:rFonts w:ascii="Times New Roman" w:eastAsia="Times New Roman" w:hAnsi="Times New Roman" w:cs="Times New Roman"/>
          <w:sz w:val="24"/>
          <w:szCs w:val="24"/>
        </w:rPr>
        <w:t>cesibilidad desde su concepción</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025981">
        <w:rPr>
          <w:rFonts w:ascii="Times New Roman" w:eastAsia="Times New Roman" w:hAnsi="Times New Roman" w:cs="Times New Roman"/>
          <w:sz w:val="24"/>
          <w:szCs w:val="24"/>
        </w:rPr>
        <w:t>l proyecto “El Cuento o La Canción”, creado e interpretado por Esteban Prol, se presenta como una propuesta artística innovadora que articula narración, música en vivo y lenguaje escénico, concebida desde su origen bajo una perspectiva inclusiva. A través de la incorporación de la Lengua de Señas Argentina (LSA) y de recursos visuales y corporales, el proyecto garantiza el acceso pleno de niñas, niños y adolescentes sordos e hipoacúsicos, promoviendo una experiencia cultural compartida.</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025981">
        <w:rPr>
          <w:rFonts w:ascii="Times New Roman" w:eastAsia="Times New Roman" w:hAnsi="Times New Roman" w:cs="Times New Roman"/>
          <w:sz w:val="24"/>
          <w:szCs w:val="24"/>
        </w:rPr>
        <w:t>ejos de tratarse de una adaptación posterior, la accesibilidad forma parte estructural del lenguaje artístico del proyecto, lo que lo convierte en una herramienta concreta de inclusión y en un modelo replicable para el desarrollo de nuevas producciones culturales accesibles.</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025981">
        <w:rPr>
          <w:rFonts w:ascii="Times New Roman" w:eastAsia="Times New Roman" w:hAnsi="Times New Roman" w:cs="Times New Roman"/>
          <w:sz w:val="24"/>
          <w:szCs w:val="24"/>
        </w:rPr>
        <w:t>l proyecto se inscribe en el derecho al acceso a la cultura consagrado en la Convención sobre los Derechos de las Personas con Discapacidad, así como en la Constitución de la Ciudad Autónoma de Buenos Aires, que establece la obligación del Estado de garantizar la igualdad de oportunidades en el acceso a los bienes culturales.</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025981">
        <w:rPr>
          <w:rFonts w:ascii="Times New Roman" w:eastAsia="Times New Roman" w:hAnsi="Times New Roman" w:cs="Times New Roman"/>
          <w:sz w:val="24"/>
          <w:szCs w:val="24"/>
        </w:rPr>
        <w:t>n este sentido, “El Cuento o La Canción” no solo constituye una propuesta artística, sino también una acción cultural con impacto social directo, en tanto amplía el acceso a experiencias teatrales y narrativas para la comunidad sorda, promueve la integración entre públicos oyentes y no oyentes, y fomenta desde la infancia una cultura de inclusión, diversidad y empatía.</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Pr="00025981">
        <w:rPr>
          <w:rFonts w:ascii="Times New Roman" w:eastAsia="Times New Roman" w:hAnsi="Times New Roman" w:cs="Times New Roman"/>
          <w:sz w:val="24"/>
          <w:szCs w:val="24"/>
        </w:rPr>
        <w:t>, el proyecto presenta un carácter versátil que trasciende el formato escénico tradicional, pudiendo desarrollarse tanto en el ámbito teatral como en formatos audiovisuales, lo que permite su amplificación y alcance a nuevos públicos, incluyendo entornos educativos, plataformas digitales y contenidos culturales accesibles.</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e</w:t>
      </w:r>
      <w:r w:rsidRPr="00025981">
        <w:rPr>
          <w:rFonts w:ascii="Times New Roman" w:eastAsia="Times New Roman" w:hAnsi="Times New Roman" w:cs="Times New Roman"/>
          <w:sz w:val="24"/>
          <w:szCs w:val="24"/>
        </w:rPr>
        <w:t>sta proyección lo posiciona no solo como una obra, sino como un dispositivo cultural de inclusión, con potencial de expansión y replicabilidad en distintos soportes y territorios.</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025981">
        <w:rPr>
          <w:rFonts w:ascii="Times New Roman" w:eastAsia="Times New Roman" w:hAnsi="Times New Roman" w:cs="Times New Roman"/>
          <w:sz w:val="24"/>
          <w:szCs w:val="24"/>
        </w:rPr>
        <w:t>n un contexto donde aún persisten barreras de acceso para la comunidad sorda en la oferta cultural, resulta fundamental promover y visibilizar iniciativas que integren la accesibilidad desde su origen. El reconocimiento institucional de este tipo de proyectos contribuye a consolidar políticas culturales más inclusivas y a incentivar la producción de contenidos accesibles en la Ciudad.</w:t>
      </w:r>
    </w:p>
    <w:p w:rsidR="00025981" w:rsidRPr="00025981"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025981">
        <w:rPr>
          <w:rFonts w:ascii="Times New Roman" w:eastAsia="Times New Roman" w:hAnsi="Times New Roman" w:cs="Times New Roman"/>
          <w:sz w:val="24"/>
          <w:szCs w:val="24"/>
        </w:rPr>
        <w:t>a trayectoria artística de Esteban Prol y su compromiso con el desarrollo de propuestas que amplían derechos garantizan una propuesta de calidad, con sensibilidad social y vocación de alcance público.</w:t>
      </w:r>
    </w:p>
    <w:p w:rsidR="00576936" w:rsidRPr="008252FC" w:rsidRDefault="00025981" w:rsidP="0002598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Pr="00025981">
        <w:rPr>
          <w:rFonts w:ascii="Times New Roman" w:eastAsia="Times New Roman" w:hAnsi="Times New Roman" w:cs="Times New Roman"/>
          <w:sz w:val="24"/>
          <w:szCs w:val="24"/>
        </w:rPr>
        <w:t>, el presente proyecto de declaración tiene por objeto reconocer el valor cultural, social e inclusivo de “El Cuento o La Canción”, así como impulsar su difusión y eventual desarrollo en distintos formatos y ámbitos de exhibición</w:t>
      </w:r>
      <w:r w:rsidR="00807C17" w:rsidRPr="00807C17">
        <w:rPr>
          <w:rFonts w:ascii="Times New Roman" w:eastAsia="Times New Roman" w:hAnsi="Times New Roman" w:cs="Times New Roman"/>
          <w:sz w:val="24"/>
          <w:szCs w:val="24"/>
        </w:rPr>
        <w:t>.</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576936" w:rsidP="00A530C6">
      <w:pPr>
        <w:pStyle w:val="Normal1"/>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DECLARACIÓN</w:t>
      </w:r>
    </w:p>
    <w:p w:rsidR="00576936" w:rsidRDefault="004D5749" w:rsidP="004D5749">
      <w:pPr>
        <w:pStyle w:val="Normal1"/>
        <w:tabs>
          <w:tab w:val="left" w:pos="0"/>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sz w:val="24"/>
          <w:szCs w:val="24"/>
        </w:rPr>
        <w:tab/>
      </w:r>
      <w:r w:rsidR="00025981" w:rsidRPr="00025981">
        <w:rPr>
          <w:rFonts w:ascii="Times New Roman" w:eastAsia="Times New Roman" w:hAnsi="Times New Roman" w:cs="Times New Roman"/>
          <w:sz w:val="24"/>
          <w:szCs w:val="24"/>
        </w:rPr>
        <w:t xml:space="preserve">Se declara de Interés </w:t>
      </w:r>
      <w:r w:rsidR="00061260">
        <w:rPr>
          <w:rFonts w:ascii="Times New Roman" w:eastAsia="Times New Roman" w:hAnsi="Times New Roman" w:cs="Times New Roman"/>
          <w:sz w:val="24"/>
          <w:szCs w:val="24"/>
        </w:rPr>
        <w:t xml:space="preserve">de la Ciudad Autónoma de Buenos Aires </w:t>
      </w:r>
      <w:r w:rsidR="00706440">
        <w:rPr>
          <w:rFonts w:ascii="Times New Roman" w:eastAsia="Times New Roman" w:hAnsi="Times New Roman" w:cs="Times New Roman"/>
          <w:sz w:val="24"/>
          <w:szCs w:val="24"/>
        </w:rPr>
        <w:t>para la Promoción de los Derechos de las Personas con Discapacidad y</w:t>
      </w:r>
      <w:r w:rsidR="00061260">
        <w:rPr>
          <w:rFonts w:ascii="Times New Roman" w:eastAsia="Times New Roman" w:hAnsi="Times New Roman" w:cs="Times New Roman"/>
          <w:sz w:val="24"/>
          <w:szCs w:val="24"/>
        </w:rPr>
        <w:t xml:space="preserve"> la</w:t>
      </w:r>
      <w:r w:rsidR="00706440">
        <w:rPr>
          <w:rFonts w:ascii="Times New Roman" w:eastAsia="Times New Roman" w:hAnsi="Times New Roman" w:cs="Times New Roman"/>
          <w:sz w:val="24"/>
          <w:szCs w:val="24"/>
        </w:rPr>
        <w:t xml:space="preserve"> </w:t>
      </w:r>
      <w:r w:rsidR="00025981" w:rsidRPr="00025981">
        <w:rPr>
          <w:rFonts w:ascii="Times New Roman" w:eastAsia="Times New Roman" w:hAnsi="Times New Roman" w:cs="Times New Roman"/>
          <w:sz w:val="24"/>
          <w:szCs w:val="24"/>
        </w:rPr>
        <w:t xml:space="preserve">Cultural </w:t>
      </w:r>
      <w:bookmarkStart w:id="0" w:name="_GoBack"/>
      <w:bookmarkEnd w:id="0"/>
      <w:r w:rsidR="00025981" w:rsidRPr="00025981">
        <w:rPr>
          <w:rFonts w:ascii="Times New Roman" w:eastAsia="Times New Roman" w:hAnsi="Times New Roman" w:cs="Times New Roman"/>
          <w:sz w:val="24"/>
          <w:szCs w:val="24"/>
        </w:rPr>
        <w:t xml:space="preserve">al proyecto artístico “El Cuento o La Canción”, con idea, </w:t>
      </w:r>
      <w:r w:rsidR="00061260" w:rsidRPr="00025981">
        <w:rPr>
          <w:rFonts w:ascii="Times New Roman" w:eastAsia="Times New Roman" w:hAnsi="Times New Roman" w:cs="Times New Roman"/>
          <w:sz w:val="24"/>
          <w:szCs w:val="24"/>
        </w:rPr>
        <w:t>guion</w:t>
      </w:r>
      <w:r w:rsidR="00025981" w:rsidRPr="00025981">
        <w:rPr>
          <w:rFonts w:ascii="Times New Roman" w:eastAsia="Times New Roman" w:hAnsi="Times New Roman" w:cs="Times New Roman"/>
          <w:sz w:val="24"/>
          <w:szCs w:val="24"/>
        </w:rPr>
        <w:t xml:space="preserve"> y actuación de Esteban Prol</w:t>
      </w:r>
      <w:r w:rsidR="00807C17" w:rsidRPr="00807C17">
        <w:rPr>
          <w:rFonts w:ascii="Times New Roman" w:eastAsia="Times New Roman" w:hAnsi="Times New Roman" w:cs="Times New Roman"/>
          <w:sz w:val="24"/>
          <w:szCs w:val="24"/>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4D574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D574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025981" w:rsidRDefault="00025981" w:rsidP="00576936">
      <w:pPr>
        <w:pStyle w:val="Normal1"/>
        <w:tabs>
          <w:tab w:val="left" w:pos="5103"/>
        </w:tabs>
        <w:rPr>
          <w:rFonts w:ascii="Times New Roman" w:eastAsia="Times New Roman" w:hAnsi="Times New Roman" w:cs="Times New Roman"/>
          <w:sz w:val="24"/>
          <w:szCs w:val="24"/>
        </w:rPr>
      </w:pPr>
    </w:p>
    <w:p w:rsidR="00025981" w:rsidRDefault="00025981" w:rsidP="00576936">
      <w:pPr>
        <w:pStyle w:val="Normal1"/>
        <w:tabs>
          <w:tab w:val="left" w:pos="5103"/>
        </w:tabs>
        <w:rPr>
          <w:rFonts w:ascii="Times New Roman" w:eastAsia="Times New Roman" w:hAnsi="Times New Roman" w:cs="Times New Roman"/>
          <w:sz w:val="24"/>
          <w:szCs w:val="24"/>
        </w:rPr>
      </w:pPr>
    </w:p>
    <w:p w:rsidR="00025981" w:rsidRDefault="00025981"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807C17"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630136" w:rsidRDefault="00630136" w:rsidP="00576936">
      <w:pPr>
        <w:pStyle w:val="Normal1"/>
        <w:tabs>
          <w:tab w:val="left" w:pos="5103"/>
        </w:tabs>
        <w:rPr>
          <w:rFonts w:ascii="Times New Roman" w:eastAsia="Times New Roman" w:hAnsi="Times New Roman" w:cs="Times New Roman"/>
          <w:sz w:val="24"/>
          <w:szCs w:val="24"/>
        </w:rPr>
      </w:pPr>
    </w:p>
    <w:p w:rsidR="00630136" w:rsidRDefault="006301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329" w:rsidRDefault="00783329" w:rsidP="00AF6364">
      <w:pPr>
        <w:spacing w:after="0" w:line="240" w:lineRule="auto"/>
      </w:pPr>
      <w:r>
        <w:separator/>
      </w:r>
    </w:p>
  </w:endnote>
  <w:endnote w:type="continuationSeparator" w:id="0">
    <w:p w:rsidR="00783329" w:rsidRDefault="00783329"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C8" w:rsidRDefault="00FF7C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r w:rsidR="00783329">
      <w:fldChar w:fldCharType="begin"/>
    </w:r>
    <w:r w:rsidR="00783329">
      <w:instrText xml:space="preserve"> SAVEDATE  \* MERGEFORMAT </w:instrText>
    </w:r>
    <w:r w:rsidR="00783329">
      <w:fldChar w:fldCharType="separate"/>
    </w:r>
    <w:r w:rsidR="00061260" w:rsidRPr="00061260">
      <w:rPr>
        <w:noProof/>
        <w:color w:val="333333"/>
        <w:sz w:val="20"/>
      </w:rPr>
      <w:t>14/9/2026 21:10:00</w:t>
    </w:r>
    <w:r w:rsidR="00783329">
      <w:rPr>
        <w:noProof/>
        <w:color w:val="333333"/>
        <w:sz w:val="20"/>
      </w:rPr>
      <w:fldChar w:fldCharType="end"/>
    </w:r>
    <w:r w:rsidRPr="001C19C4">
      <w:rPr>
        <w:color w:val="333333"/>
        <w:sz w:val="20"/>
      </w:rPr>
      <w:t xml:space="preserve">  -  Cantidad de caracteres: </w:t>
    </w:r>
    <w:r w:rsidR="00783329">
      <w:fldChar w:fldCharType="begin"/>
    </w:r>
    <w:r w:rsidR="00783329">
      <w:instrText xml:space="preserve"> NUMCHARS  \* MERGEFORMAT </w:instrText>
    </w:r>
    <w:r w:rsidR="00783329">
      <w:fldChar w:fldCharType="separate"/>
    </w:r>
    <w:r w:rsidR="00FF7CC8" w:rsidRPr="00FF7CC8">
      <w:rPr>
        <w:noProof/>
        <w:color w:val="333333"/>
        <w:sz w:val="20"/>
      </w:rPr>
      <w:t>3419</w:t>
    </w:r>
    <w:r w:rsidR="00783329">
      <w:rPr>
        <w:noProof/>
        <w:color w:val="333333"/>
        <w:sz w:val="20"/>
      </w:rPr>
      <w:fldChar w:fldCharType="end"/>
    </w:r>
    <w:r w:rsidRPr="001C19C4">
      <w:rPr>
        <w:color w:val="333333"/>
        <w:sz w:val="20"/>
      </w:rPr>
      <w:t xml:space="preserve"> - Cantidad de palabras: </w:t>
    </w:r>
    <w:fldSimple w:instr=" NUMWORDS  \* MERGEFORMAT ">
      <w:r w:rsidR="00FF7CC8" w:rsidRPr="00FF7CC8">
        <w:rPr>
          <w:noProof/>
          <w:color w:val="333333"/>
          <w:sz w:val="20"/>
        </w:rPr>
        <w:t>606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061260">
      <w:rPr>
        <w:rStyle w:val="Nmerodepgina"/>
        <w:noProof/>
        <w:color w:val="333333"/>
      </w:rPr>
      <w:t>2</w:t>
    </w:r>
    <w:r w:rsidR="00FE59FE" w:rsidRPr="001C19C4">
      <w:rPr>
        <w:rStyle w:val="Nmerodepgina"/>
        <w:color w:val="333333"/>
      </w:rPr>
      <w:fldChar w:fldCharType="end"/>
    </w:r>
    <w:r w:rsidRPr="001C19C4">
      <w:rPr>
        <w:rStyle w:val="Nmerodepgina"/>
        <w:color w:val="333333"/>
      </w:rPr>
      <w:t>/</w:t>
    </w:r>
    <w:r w:rsidR="00783329">
      <w:fldChar w:fldCharType="begin"/>
    </w:r>
    <w:r w:rsidR="00783329">
      <w:instrText xml:space="preserve"> NUMPAGES  \* MERGEFORMAT </w:instrText>
    </w:r>
    <w:r w:rsidR="00783329">
      <w:fldChar w:fldCharType="separate"/>
    </w:r>
    <w:r w:rsidR="00061260">
      <w:rPr>
        <w:noProof/>
      </w:rPr>
      <w:t>3</w:t>
    </w:r>
    <w:r w:rsidR="00783329">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C8" w:rsidRDefault="00FF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329" w:rsidRDefault="00783329" w:rsidP="00AF6364">
      <w:pPr>
        <w:spacing w:after="0" w:line="240" w:lineRule="auto"/>
      </w:pPr>
      <w:r>
        <w:separator/>
      </w:r>
    </w:p>
  </w:footnote>
  <w:footnote w:type="continuationSeparator" w:id="0">
    <w:p w:rsidR="00783329" w:rsidRDefault="00783329"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C8" w:rsidRDefault="00FF7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C8" w:rsidRDefault="00FF7CC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25981"/>
    <w:rsid w:val="000425FE"/>
    <w:rsid w:val="00052423"/>
    <w:rsid w:val="00061260"/>
    <w:rsid w:val="001D73BD"/>
    <w:rsid w:val="00267D12"/>
    <w:rsid w:val="002718EB"/>
    <w:rsid w:val="002A14A4"/>
    <w:rsid w:val="002B0876"/>
    <w:rsid w:val="00370EA1"/>
    <w:rsid w:val="003E25DD"/>
    <w:rsid w:val="00421F17"/>
    <w:rsid w:val="00425C91"/>
    <w:rsid w:val="00427978"/>
    <w:rsid w:val="00430183"/>
    <w:rsid w:val="00450618"/>
    <w:rsid w:val="00476D68"/>
    <w:rsid w:val="004B6B69"/>
    <w:rsid w:val="004D5749"/>
    <w:rsid w:val="004E22BC"/>
    <w:rsid w:val="004F14B4"/>
    <w:rsid w:val="00576936"/>
    <w:rsid w:val="00597CD1"/>
    <w:rsid w:val="006010DE"/>
    <w:rsid w:val="00630136"/>
    <w:rsid w:val="00646C3C"/>
    <w:rsid w:val="006923C4"/>
    <w:rsid w:val="006A0EE0"/>
    <w:rsid w:val="006D1BAF"/>
    <w:rsid w:val="006D6B1F"/>
    <w:rsid w:val="006E4861"/>
    <w:rsid w:val="00706440"/>
    <w:rsid w:val="0072782F"/>
    <w:rsid w:val="00746F04"/>
    <w:rsid w:val="00783329"/>
    <w:rsid w:val="00785CAD"/>
    <w:rsid w:val="007D5575"/>
    <w:rsid w:val="00807C17"/>
    <w:rsid w:val="00813615"/>
    <w:rsid w:val="0081386C"/>
    <w:rsid w:val="008252FC"/>
    <w:rsid w:val="00837A28"/>
    <w:rsid w:val="00887FEC"/>
    <w:rsid w:val="008A5FE6"/>
    <w:rsid w:val="00901AE3"/>
    <w:rsid w:val="009A4135"/>
    <w:rsid w:val="009C200A"/>
    <w:rsid w:val="00A530C6"/>
    <w:rsid w:val="00AF3B91"/>
    <w:rsid w:val="00AF6364"/>
    <w:rsid w:val="00B24DD0"/>
    <w:rsid w:val="00B73651"/>
    <w:rsid w:val="00B76DB7"/>
    <w:rsid w:val="00B86966"/>
    <w:rsid w:val="00C33CB5"/>
    <w:rsid w:val="00C55601"/>
    <w:rsid w:val="00C60B5C"/>
    <w:rsid w:val="00DA6887"/>
    <w:rsid w:val="00DB479F"/>
    <w:rsid w:val="00DD53E7"/>
    <w:rsid w:val="00E20DA3"/>
    <w:rsid w:val="00F47AFC"/>
    <w:rsid w:val="00F84C7D"/>
    <w:rsid w:val="00F8587A"/>
    <w:rsid w:val="00F94595"/>
    <w:rsid w:val="00FD11E2"/>
    <w:rsid w:val="00FE59FE"/>
    <w:rsid w:val="00FF3AF4"/>
    <w:rsid w:val="00FF7C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6</TotalTime>
  <Pages>1</Pages>
  <Words>634</Words>
  <Characters>3488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9</cp:revision>
  <cp:lastPrinted>2024-04-06T03:02:00Z</cp:lastPrinted>
  <dcterms:created xsi:type="dcterms:W3CDTF">2026-09-12T15:39:00Z</dcterms:created>
  <dcterms:modified xsi:type="dcterms:W3CDTF">2026-09-16T14:38:00Z</dcterms:modified>
</cp:coreProperties>
</file>