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D1" w:rsidRDefault="00382AD1" w:rsidP="00382AD1">
      <w:pPr>
        <w:pStyle w:val="normal0"/>
      </w:pPr>
      <w:r>
        <w:t>Legislatura de la Ciudad Autónoma de Buenos Aires</w:t>
      </w:r>
    </w:p>
    <w:p w:rsidR="00382AD1" w:rsidRDefault="00382AD1" w:rsidP="00382AD1">
      <w:pPr>
        <w:pStyle w:val="normal0"/>
      </w:pPr>
    </w:p>
    <w:p w:rsidR="00382AD1" w:rsidRDefault="00382AD1" w:rsidP="00382AD1">
      <w:pPr>
        <w:pStyle w:val="normal0"/>
      </w:pPr>
      <w:r>
        <w:t>Visto:</w:t>
      </w:r>
    </w:p>
    <w:p w:rsidR="00382AD1" w:rsidRDefault="00382AD1" w:rsidP="00382AD1">
      <w:pPr>
        <w:pStyle w:val="normal0"/>
      </w:pPr>
    </w:p>
    <w:p w:rsidR="00EF43E8" w:rsidRDefault="00382AD1" w:rsidP="00FC694C">
      <w:pPr>
        <w:pStyle w:val="NormalWeb"/>
        <w:spacing w:before="0" w:beforeAutospacing="0" w:after="0" w:afterAutospacing="0"/>
        <w:jc w:val="both"/>
      </w:pPr>
      <w:r>
        <w:tab/>
      </w:r>
      <w:r w:rsidR="00EF6337">
        <w:rPr>
          <w:color w:val="000000"/>
        </w:rPr>
        <w:t>El Expediente N° 313</w:t>
      </w:r>
      <w:r w:rsidR="001C67AD">
        <w:rPr>
          <w:color w:val="000000"/>
        </w:rPr>
        <w:t>-D-2026 de autoría de</w:t>
      </w:r>
      <w:r w:rsidR="00EF6337">
        <w:rPr>
          <w:color w:val="000000"/>
        </w:rPr>
        <w:t xml:space="preserve"> </w:t>
      </w:r>
      <w:r w:rsidR="001C67AD">
        <w:rPr>
          <w:color w:val="000000"/>
        </w:rPr>
        <w:t>l</w:t>
      </w:r>
      <w:r w:rsidR="00EF6337">
        <w:rPr>
          <w:color w:val="000000"/>
        </w:rPr>
        <w:t>a D</w:t>
      </w:r>
      <w:r w:rsidR="001C67AD">
        <w:rPr>
          <w:color w:val="000000"/>
        </w:rPr>
        <w:t>iputad</w:t>
      </w:r>
      <w:r w:rsidR="00EF6337">
        <w:rPr>
          <w:color w:val="000000"/>
        </w:rPr>
        <w:t xml:space="preserve">a Andrea González </w:t>
      </w:r>
      <w:r w:rsidR="00101EDC">
        <w:rPr>
          <w:color w:val="000000"/>
        </w:rPr>
        <w:t>y otros</w:t>
      </w:r>
      <w:r w:rsidR="00FC694C">
        <w:rPr>
          <w:color w:val="000000"/>
        </w:rPr>
        <w:t>,</w:t>
      </w:r>
      <w:r w:rsidR="00101EDC">
        <w:rPr>
          <w:color w:val="000000"/>
        </w:rPr>
        <w:t xml:space="preserve"> sobre </w:t>
      </w:r>
      <w:r w:rsidR="00EF6337">
        <w:rPr>
          <w:color w:val="000000"/>
        </w:rPr>
        <w:t>informes relacionados a la existencia y distribución de Espacios Verdes</w:t>
      </w:r>
      <w:r w:rsidR="00101EDC">
        <w:rPr>
          <w:color w:val="000000"/>
        </w:rPr>
        <w:t>,</w:t>
      </w:r>
      <w:r w:rsidR="00FC694C">
        <w:rPr>
          <w:color w:val="000000"/>
        </w:rPr>
        <w:t xml:space="preserve"> </w:t>
      </w:r>
      <w:r w:rsidR="00EF43E8">
        <w:rPr>
          <w:color w:val="000000"/>
        </w:rPr>
        <w:t>y</w:t>
      </w:r>
    </w:p>
    <w:p w:rsidR="00382AD1" w:rsidRDefault="00382AD1" w:rsidP="00382AD1">
      <w:pPr>
        <w:pStyle w:val="normal0"/>
      </w:pPr>
    </w:p>
    <w:p w:rsidR="00382AD1" w:rsidRDefault="00382AD1" w:rsidP="00382AD1">
      <w:pPr>
        <w:pStyle w:val="normal0"/>
      </w:pPr>
    </w:p>
    <w:p w:rsidR="001C67AD" w:rsidRDefault="00382AD1" w:rsidP="00382AD1">
      <w:pPr>
        <w:pStyle w:val="normal0"/>
        <w:ind w:left="709" w:hanging="709"/>
      </w:pPr>
      <w:r>
        <w:t>Considerando:</w:t>
      </w:r>
    </w:p>
    <w:p w:rsidR="006C250B" w:rsidRPr="00C71941" w:rsidRDefault="0035260B" w:rsidP="006C250B">
      <w:pPr>
        <w:spacing w:before="270" w:after="0" w:line="240" w:lineRule="auto"/>
        <w:ind w:left="2" w:right="99" w:firstLine="734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Que 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Según lo establecido por la Constitución de la Ciudad Autónoma de Buenos Aires en sus Art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 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°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y 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°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, toda persona que la habite “tiene derecho a gozar de un ambiente sano”, siendo responsabilidad de la Ciudad “la preservación e incremento de los espacios verdes, las áreas forestadas y </w:t>
      </w:r>
      <w:proofErr w:type="spellStart"/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parquizadas</w:t>
      </w:r>
      <w:proofErr w:type="spellEnd"/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, parques naturales y zonas de reserva ecológica, y la preservación de su diversidad biológica.” En esa clave, desde el año 2012 la Ciudad desarrolló y actualizó un Plan Maestro de Espacios Verde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y Arbolado, pensado con los objetivos de “consolidar y revalorizar los espacios verdes y el arbolado existente de la Ciudad de Buenos Aires” y “promover su desarrollo sustentable”. </w:t>
      </w:r>
    </w:p>
    <w:p w:rsidR="006024F1" w:rsidRDefault="0035260B" w:rsidP="006C250B">
      <w:pPr>
        <w:spacing w:before="280" w:after="0" w:line="240" w:lineRule="auto"/>
        <w:ind w:right="95" w:firstLine="7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Que s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in embargo, estudios recientes publicados </w:t>
      </w:r>
      <w:r w:rsidR="006024F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por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ciertas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ONGs</w:t>
      </w:r>
      <w:proofErr w:type="spellEnd"/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, alertan sobre la distribución desigual de los espacios verdes en el territorio de la C</w:t>
      </w:r>
      <w:r w:rsidR="006024F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</w:t>
      </w:r>
      <w:r w:rsidR="006024F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B</w:t>
      </w:r>
      <w:r w:rsidR="006024F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A. </w:t>
      </w:r>
    </w:p>
    <w:p w:rsidR="006C250B" w:rsidRPr="00C71941" w:rsidRDefault="006024F1" w:rsidP="006C250B">
      <w:pPr>
        <w:spacing w:before="280" w:after="0" w:line="240" w:lineRule="auto"/>
        <w:ind w:right="95" w:firstLine="736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Que s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egún información reportada en la materia por el GCBA </w:t>
      </w:r>
      <w:r w:rsidR="00AC05F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en 2018, la Ciudad cuenta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con un promedio de 6 m2</w:t>
      </w:r>
      <w:r w:rsidR="00AC05F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de espacio verde por habitante, es decir, cuatro puntos por debajo del mínimo sugerido, situación que se agrava cuando atendemos a las cifras informadas por comuna. La Comuna 3, por ejemplo, cuenta con apenas 0,5 m2</w:t>
      </w:r>
      <w:r w:rsidR="00AC05F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gramStart"/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de</w:t>
      </w:r>
      <w:proofErr w:type="gramEnd"/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espacio verde por habitante y la Comuna 5, con la peor distribución de la Ciudad, cuenta con apenas 0,2 m2</w:t>
      </w:r>
      <w:r w:rsidR="00AC05F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gramStart"/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por</w:t>
      </w:r>
      <w:proofErr w:type="gramEnd"/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vecino/a. </w:t>
      </w:r>
      <w:r w:rsidR="00AC05F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n lo</w:t>
      </w:r>
      <w:r w:rsidR="00AC05F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referido al arbolado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, los reportes mencionad</w:t>
      </w:r>
      <w:r w:rsidR="0035260B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os informan que la Ciudad contaría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con aproximadamente medio árbol (0,47) por habitant</w:t>
      </w:r>
      <w:r w:rsidR="00AC05FF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e.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 </w:t>
      </w:r>
    </w:p>
    <w:p w:rsidR="0035260B" w:rsidRDefault="0035260B" w:rsidP="00AC05FF">
      <w:pPr>
        <w:spacing w:before="280" w:after="0" w:line="240" w:lineRule="auto"/>
        <w:ind w:left="5" w:right="101" w:firstLine="7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Que </w:t>
      </w:r>
      <w:r w:rsidR="006024F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tendiendo a estas informaciones, resulta pertinente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solicitar información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sobre los planes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y/o Programas</w:t>
      </w:r>
      <w:r w:rsidR="006C250B"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del Poder Ejecutivo para atender a esta problemática, y los pasos que se están dando para solucionarla. </w:t>
      </w:r>
    </w:p>
    <w:p w:rsidR="00AC05FF" w:rsidRDefault="00AC05FF" w:rsidP="00AC05FF">
      <w:pPr>
        <w:spacing w:before="280" w:after="0" w:line="240" w:lineRule="auto"/>
        <w:ind w:left="5" w:right="101" w:firstLine="718"/>
        <w:jc w:val="both"/>
      </w:pPr>
    </w:p>
    <w:p w:rsidR="00382AD1" w:rsidRDefault="00FF6F5F" w:rsidP="00EF43E8">
      <w:pPr>
        <w:pStyle w:val="NormalWeb"/>
        <w:spacing w:before="229" w:beforeAutospacing="0" w:after="0" w:afterAutospacing="0"/>
        <w:ind w:left="-567" w:right="4" w:firstLine="567"/>
      </w:pPr>
      <w:r>
        <w:tab/>
      </w:r>
      <w:r w:rsidR="00382AD1">
        <w:t>Por lo expuesto, esta Comisión de Ambiente aconseja la aprobación de la siguiente</w:t>
      </w:r>
    </w:p>
    <w:p w:rsidR="006D348A" w:rsidRDefault="006D348A" w:rsidP="00382AD1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EF43E8" w:rsidRDefault="006C250B" w:rsidP="00382AD1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RESOLU</w:t>
      </w:r>
      <w:r w:rsidR="00382AD1" w:rsidRPr="00FC694C">
        <w:rPr>
          <w:b/>
          <w:bCs/>
          <w:color w:val="000000"/>
        </w:rPr>
        <w:t>CIÓN</w:t>
      </w:r>
    </w:p>
    <w:p w:rsidR="00382AD1" w:rsidRDefault="00382AD1" w:rsidP="00382AD1">
      <w:pPr>
        <w:pStyle w:val="normal0"/>
      </w:pPr>
    </w:p>
    <w:p w:rsidR="006C250B" w:rsidRPr="006C250B" w:rsidRDefault="006C250B" w:rsidP="006C250B">
      <w:pPr>
        <w:spacing w:before="270" w:after="0" w:line="240" w:lineRule="auto"/>
        <w:ind w:left="2" w:right="98" w:hanging="3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C25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Artículo 1°.-</w:t>
      </w:r>
      <w:r w:rsidRPr="006C250B">
        <w:rPr>
          <w:rFonts w:ascii="Times New Roman" w:hAnsi="Times New Roman" w:cs="Times New Roman"/>
          <w:sz w:val="24"/>
          <w:szCs w:val="24"/>
          <w:lang w:val="es-MX"/>
        </w:rPr>
        <w:t xml:space="preserve"> El Poder Ejecutivo informará, a través de los organismos correspondientes, dentro de los 30 (treinta) días de recibida la presente, sobre los siguientes puntos referidos a</w:t>
      </w:r>
      <w:r w:rsidRPr="006C250B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la existencia y distribución de espacios verdes en la Ciudad de Buenos Aires: </w:t>
      </w:r>
    </w:p>
    <w:p w:rsidR="006C250B" w:rsidRPr="00C71941" w:rsidRDefault="006C250B" w:rsidP="006C250B">
      <w:pPr>
        <w:spacing w:before="280" w:after="0" w:line="240" w:lineRule="auto"/>
        <w:ind w:left="9" w:right="115" w:firstLine="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1- Indique la superficie </w:t>
      </w:r>
      <w:r w:rsidR="00C960C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de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espacios verdes </w:t>
      </w:r>
      <w:r w:rsidR="00C960C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públicos de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la Ciudad</w:t>
      </w:r>
      <w:r w:rsidR="00C960C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, su proporción respecto de la superficie total y los metros cuadrados de Espacio Verde por Habitante, desagregados por Comuna, según la última medición disponible y las anteriores desde 2013.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 </w:t>
      </w:r>
    </w:p>
    <w:p w:rsidR="006C250B" w:rsidRPr="00C71941" w:rsidRDefault="006C250B" w:rsidP="006C250B">
      <w:pPr>
        <w:spacing w:before="280" w:after="0" w:line="240" w:lineRule="auto"/>
        <w:ind w:left="5" w:right="100" w:firstLine="1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2- Informe las obras planificadas o en ejecución para el 2026 en </w:t>
      </w:r>
      <w:r w:rsidR="00C960C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spacios </w:t>
      </w:r>
      <w:r w:rsidR="00C960C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v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erdes</w:t>
      </w:r>
      <w:r w:rsidR="00C960C6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y arbolado público</w:t>
      </w:r>
      <w:r w:rsidR="00E9225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Indique: </w:t>
      </w:r>
    </w:p>
    <w:p w:rsidR="006C250B" w:rsidRPr="00C71941" w:rsidRDefault="006C250B" w:rsidP="006C250B">
      <w:pPr>
        <w:spacing w:before="280" w:after="0" w:line="240" w:lineRule="auto"/>
        <w:ind w:left="369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U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bicación de las obras</w:t>
      </w:r>
      <w:r w:rsidR="00E9225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 </w:t>
      </w:r>
    </w:p>
    <w:p w:rsidR="006C250B" w:rsidRPr="00C71941" w:rsidRDefault="006C250B" w:rsidP="006C250B">
      <w:pPr>
        <w:spacing w:after="0" w:line="240" w:lineRule="auto"/>
        <w:ind w:left="369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M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onto </w:t>
      </w:r>
      <w:r w:rsidR="00E9225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presupuesta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do </w:t>
      </w:r>
      <w:r w:rsidR="00E9225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y/o, en su caso, ejecutado.</w:t>
      </w:r>
    </w:p>
    <w:p w:rsidR="006C250B" w:rsidRPr="00C71941" w:rsidRDefault="006C250B" w:rsidP="006C250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T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ipo de obra </w:t>
      </w:r>
    </w:p>
    <w:p w:rsidR="006C250B" w:rsidRPr="00C71941" w:rsidRDefault="006C250B" w:rsidP="006C250B">
      <w:pPr>
        <w:spacing w:after="0" w:line="240" w:lineRule="auto"/>
        <w:ind w:left="369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c. E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stado de avance </w:t>
      </w:r>
    </w:p>
    <w:p w:rsidR="006C250B" w:rsidRDefault="006C250B" w:rsidP="006C250B">
      <w:pPr>
        <w:spacing w:before="270" w:after="0" w:line="240" w:lineRule="auto"/>
        <w:ind w:left="8" w:right="104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3- Indique si existen obras previstas o en curso que contemplen la introducción de arbolado y/o espacios verdes en barrios populares de la Ciudad. En caso afirmativo, detalle: ente responsable, tipo de obra y presupuesto asignado. </w:t>
      </w:r>
    </w:p>
    <w:p w:rsidR="008D0A77" w:rsidRDefault="008D0A77" w:rsidP="008D0A77">
      <w:pPr>
        <w:spacing w:before="270" w:after="0" w:line="240" w:lineRule="auto"/>
        <w:ind w:left="8" w:right="104" w:firstLine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lastRenderedPageBreak/>
        <w:t>REF. EXPTE. 313-D-2026.</w:t>
      </w:r>
    </w:p>
    <w:p w:rsidR="008D0A77" w:rsidRPr="00C71941" w:rsidRDefault="008D0A77" w:rsidP="006C250B">
      <w:pPr>
        <w:spacing w:before="270" w:after="0" w:line="240" w:lineRule="auto"/>
        <w:ind w:left="8" w:right="104" w:firstLine="2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C250B" w:rsidRPr="00C71941" w:rsidRDefault="006C250B" w:rsidP="006C250B">
      <w:pPr>
        <w:spacing w:before="280" w:after="0" w:line="240" w:lineRule="auto"/>
        <w:ind w:right="104" w:firstLine="4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4- Indique si existen planes específicos para la </w:t>
      </w:r>
      <w:r w:rsidR="0035260B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creación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de espacios verdes en las comunas 3 y 5. En caso afirmativo, detalle: ente responsable, acciones planificadas y presupuesto asignado. </w:t>
      </w:r>
    </w:p>
    <w:p w:rsidR="0035260B" w:rsidRDefault="0035260B" w:rsidP="006C250B">
      <w:pPr>
        <w:spacing w:before="280" w:after="0" w:line="240" w:lineRule="auto"/>
        <w:ind w:lef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</w:pPr>
    </w:p>
    <w:p w:rsidR="006C250B" w:rsidRDefault="006C250B" w:rsidP="006C250B">
      <w:pPr>
        <w:spacing w:before="280" w:after="0" w:line="240" w:lineRule="auto"/>
        <w:ind w:left="2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719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Artículo 2°.</w:t>
      </w:r>
      <w:r w:rsidRPr="00C7194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- Comuníquese, etc. </w:t>
      </w:r>
    </w:p>
    <w:p w:rsidR="006C250B" w:rsidRDefault="006C250B" w:rsidP="00382AD1">
      <w:pPr>
        <w:pStyle w:val="normal0"/>
      </w:pPr>
    </w:p>
    <w:p w:rsidR="006C250B" w:rsidRDefault="006C250B" w:rsidP="00382AD1">
      <w:pPr>
        <w:pStyle w:val="normal0"/>
      </w:pPr>
    </w:p>
    <w:p w:rsidR="00DF4415" w:rsidRDefault="00DF4415" w:rsidP="00382AD1">
      <w:pPr>
        <w:pStyle w:val="normal0"/>
      </w:pPr>
    </w:p>
    <w:p w:rsidR="00F8592E" w:rsidRDefault="00382AD1" w:rsidP="00382AD1">
      <w:pPr>
        <w:pStyle w:val="normal0"/>
      </w:pPr>
      <w:r>
        <w:t>Sala de Comisión:</w:t>
      </w:r>
    </w:p>
    <w:p w:rsidR="00F8592E" w:rsidRDefault="00F8592E" w:rsidP="00382AD1">
      <w:pPr>
        <w:pStyle w:val="normal0"/>
      </w:pPr>
    </w:p>
    <w:p w:rsidR="00382AD1" w:rsidRDefault="00382AD1" w:rsidP="00382AD1">
      <w:pPr>
        <w:pStyle w:val="normal0"/>
      </w:pPr>
    </w:p>
    <w:p w:rsidR="008D0A77" w:rsidRDefault="008D0A77" w:rsidP="00382AD1">
      <w:pPr>
        <w:pStyle w:val="normal0"/>
      </w:pPr>
    </w:p>
    <w:p w:rsidR="00382AD1" w:rsidRDefault="00382AD1" w:rsidP="00382AD1">
      <w:pPr>
        <w:pStyle w:val="normal0"/>
      </w:pPr>
    </w:p>
    <w:p w:rsidR="00F8592E" w:rsidRDefault="00F8592E" w:rsidP="00382AD1">
      <w:pPr>
        <w:pStyle w:val="normal0"/>
      </w:pPr>
    </w:p>
    <w:p w:rsidR="00382AD1" w:rsidRDefault="00382AD1" w:rsidP="00382AD1">
      <w:pPr>
        <w:pStyle w:val="normal0"/>
        <w:spacing w:before="100" w:after="1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ALEJANDRO GRILLO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tab/>
        <w:t xml:space="preserve">                                              Presidente</w:t>
      </w:r>
    </w:p>
    <w:p w:rsidR="000B4077" w:rsidRDefault="000B4077" w:rsidP="00382AD1">
      <w:pPr>
        <w:pStyle w:val="normal0"/>
        <w:spacing w:before="100" w:after="100"/>
      </w:pPr>
    </w:p>
    <w:p w:rsidR="000B4077" w:rsidRDefault="000B4077" w:rsidP="00382AD1">
      <w:pPr>
        <w:pStyle w:val="normal0"/>
        <w:spacing w:before="100" w:after="100"/>
      </w:pPr>
    </w:p>
    <w:p w:rsidR="000B4077" w:rsidRDefault="000B4077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  <w:ind w:firstLine="708"/>
      </w:pPr>
      <w:r>
        <w:t>MATÍAS LÓPEZ</w:t>
      </w:r>
      <w:r>
        <w:tab/>
      </w:r>
      <w:r>
        <w:tab/>
        <w:t xml:space="preserve">                                       </w:t>
      </w:r>
      <w:r w:rsidR="00EF43E8">
        <w:t xml:space="preserve"> </w:t>
      </w:r>
      <w:r>
        <w:t xml:space="preserve"> SANDRA REY</w:t>
      </w:r>
    </w:p>
    <w:p w:rsidR="00382AD1" w:rsidRDefault="00382AD1" w:rsidP="00382AD1">
      <w:pPr>
        <w:pStyle w:val="normal0"/>
        <w:spacing w:before="100" w:after="100"/>
        <w:rPr>
          <w:vertAlign w:val="superscript"/>
        </w:rPr>
      </w:pPr>
      <w:r>
        <w:t xml:space="preserve">           </w:t>
      </w:r>
      <w:r>
        <w:tab/>
        <w:t xml:space="preserve"> Vicepresidente 1</w:t>
      </w:r>
      <w:r>
        <w:rPr>
          <w:vertAlign w:val="superscript"/>
        </w:rPr>
        <w:t>°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Vicepresidente 2ª</w:t>
      </w:r>
    </w:p>
    <w:p w:rsidR="00382AD1" w:rsidRDefault="00382AD1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</w:p>
    <w:p w:rsidR="000B4077" w:rsidRDefault="000B4077" w:rsidP="00382AD1">
      <w:pPr>
        <w:pStyle w:val="normal0"/>
        <w:spacing w:before="100" w:after="100"/>
      </w:pPr>
    </w:p>
    <w:p w:rsidR="008D0A77" w:rsidRDefault="008D0A77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  <w:r>
        <w:t xml:space="preserve">      EUGENIO CASIELLES     </w:t>
      </w:r>
      <w:r>
        <w:tab/>
      </w:r>
      <w:r>
        <w:tab/>
        <w:t xml:space="preserve">    </w:t>
      </w:r>
      <w:r w:rsidR="00F8592E">
        <w:t xml:space="preserve">  </w:t>
      </w:r>
      <w:r>
        <w:t xml:space="preserve">  </w:t>
      </w:r>
      <w:r>
        <w:tab/>
        <w:t xml:space="preserve">   JUAN FACUNDO DEL GAISO</w:t>
      </w:r>
      <w:r>
        <w:tab/>
      </w:r>
    </w:p>
    <w:p w:rsidR="00382AD1" w:rsidRDefault="00382AD1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  <w:r>
        <w:t xml:space="preserve"> </w:t>
      </w:r>
    </w:p>
    <w:p w:rsidR="00382AD1" w:rsidRDefault="00382AD1" w:rsidP="00382AD1">
      <w:pPr>
        <w:pStyle w:val="normal0"/>
        <w:spacing w:before="100" w:after="100"/>
      </w:pPr>
    </w:p>
    <w:p w:rsidR="000B4077" w:rsidRDefault="000B4077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  <w:r>
        <w:t>JUAN IGNACIO FERNÁNDEZ</w:t>
      </w:r>
      <w:r>
        <w:tab/>
      </w:r>
      <w:r>
        <w:tab/>
      </w:r>
      <w:r>
        <w:tab/>
      </w:r>
      <w:r>
        <w:tab/>
        <w:t>ANDREA FREGUÍA</w:t>
      </w:r>
    </w:p>
    <w:p w:rsidR="00382AD1" w:rsidRDefault="00382AD1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</w:p>
    <w:p w:rsidR="00F8592E" w:rsidRDefault="00F8592E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  <w:r>
        <w:t xml:space="preserve">      ANDREA GONZÁLEZ            </w:t>
      </w:r>
      <w:r>
        <w:tab/>
      </w:r>
      <w:r>
        <w:tab/>
      </w:r>
      <w:r>
        <w:tab/>
        <w:t>MARÍA FERNANDA MOLLARD</w:t>
      </w:r>
    </w:p>
    <w:p w:rsidR="00382AD1" w:rsidRDefault="00382AD1" w:rsidP="00382AD1">
      <w:pPr>
        <w:pStyle w:val="normal0"/>
        <w:spacing w:before="100" w:after="100"/>
      </w:pPr>
    </w:p>
    <w:p w:rsidR="00957DAF" w:rsidRDefault="00957DAF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  <w:r>
        <w:t xml:space="preserve">          </w:t>
      </w:r>
      <w:r>
        <w:tab/>
      </w:r>
    </w:p>
    <w:p w:rsidR="00382AD1" w:rsidRDefault="00382AD1" w:rsidP="00382AD1">
      <w:pPr>
        <w:pStyle w:val="normal0"/>
        <w:spacing w:before="100" w:after="100"/>
      </w:pPr>
    </w:p>
    <w:p w:rsidR="00382AD1" w:rsidRDefault="00382AD1" w:rsidP="00382AD1">
      <w:pPr>
        <w:pStyle w:val="normal0"/>
        <w:spacing w:before="100" w:after="100"/>
      </w:pPr>
      <w:r>
        <w:t xml:space="preserve">        BÁRBARA ROSSEN</w:t>
      </w:r>
      <w:r>
        <w:tab/>
      </w:r>
      <w:r>
        <w:tab/>
      </w:r>
      <w:r>
        <w:tab/>
      </w:r>
      <w:r>
        <w:tab/>
        <w:t xml:space="preserve">     DELFINA VELAZQUEZ</w:t>
      </w:r>
    </w:p>
    <w:p w:rsidR="00382AD1" w:rsidRDefault="00382AD1" w:rsidP="00382AD1">
      <w:pPr>
        <w:pStyle w:val="normal0"/>
      </w:pPr>
    </w:p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B4077">
      <w:headerReference w:type="default" r:id="rId6"/>
      <w:footerReference w:type="default" r:id="rId7"/>
      <w:pgSz w:w="12240" w:h="20160" w:code="5"/>
      <w:pgMar w:top="2268" w:right="1134" w:bottom="567" w:left="1134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5CC" w:rsidRDefault="003D65CC" w:rsidP="00AF6364">
      <w:pPr>
        <w:spacing w:after="0" w:line="240" w:lineRule="auto"/>
      </w:pPr>
      <w:r>
        <w:separator/>
      </w:r>
    </w:p>
  </w:endnote>
  <w:endnote w:type="continuationSeparator" w:id="0">
    <w:p w:rsidR="003D65CC" w:rsidRDefault="003D65CC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86D06" w:rsidRPr="00B86D06">
        <w:rPr>
          <w:noProof/>
          <w:color w:val="333333"/>
          <w:sz w:val="20"/>
        </w:rPr>
        <w:t>6/10/2026 16:52:00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86D06" w:rsidRPr="00B86D06">
        <w:rPr>
          <w:noProof/>
          <w:color w:val="333333"/>
          <w:sz w:val="20"/>
        </w:rPr>
        <w:t>2909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86D06" w:rsidRPr="00B86D06">
        <w:rPr>
          <w:noProof/>
          <w:color w:val="333333"/>
          <w:sz w:val="20"/>
        </w:rPr>
        <w:t>541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5166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51666" w:rsidRPr="001C19C4">
      <w:rPr>
        <w:rStyle w:val="Nmerodepgina"/>
        <w:color w:val="333333"/>
      </w:rPr>
      <w:fldChar w:fldCharType="separate"/>
    </w:r>
    <w:r w:rsidR="00B86D06">
      <w:rPr>
        <w:rStyle w:val="Nmerodepgina"/>
        <w:noProof/>
        <w:color w:val="333333"/>
      </w:rPr>
      <w:t>1</w:t>
    </w:r>
    <w:r w:rsidR="0065166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86D06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5CC" w:rsidRDefault="003D65CC" w:rsidP="00AF6364">
      <w:pPr>
        <w:spacing w:after="0" w:line="240" w:lineRule="auto"/>
      </w:pPr>
      <w:r>
        <w:separator/>
      </w:r>
    </w:p>
  </w:footnote>
  <w:footnote w:type="continuationSeparator" w:id="0">
    <w:p w:rsidR="003D65CC" w:rsidRDefault="003D65CC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0B4077"/>
    <w:rsid w:val="00020D52"/>
    <w:rsid w:val="000425FE"/>
    <w:rsid w:val="000B4077"/>
    <w:rsid w:val="00101EDC"/>
    <w:rsid w:val="00136E29"/>
    <w:rsid w:val="00160F69"/>
    <w:rsid w:val="00174CF1"/>
    <w:rsid w:val="001C0184"/>
    <w:rsid w:val="001C67AD"/>
    <w:rsid w:val="002B0876"/>
    <w:rsid w:val="0035260B"/>
    <w:rsid w:val="00382AD1"/>
    <w:rsid w:val="003D65CC"/>
    <w:rsid w:val="003F0060"/>
    <w:rsid w:val="00425C91"/>
    <w:rsid w:val="00476D68"/>
    <w:rsid w:val="00492251"/>
    <w:rsid w:val="004E328F"/>
    <w:rsid w:val="004F14B4"/>
    <w:rsid w:val="00597CD1"/>
    <w:rsid w:val="006024F1"/>
    <w:rsid w:val="00613CA9"/>
    <w:rsid w:val="00646C3C"/>
    <w:rsid w:val="00650129"/>
    <w:rsid w:val="00651666"/>
    <w:rsid w:val="006A0EE0"/>
    <w:rsid w:val="006A1FAB"/>
    <w:rsid w:val="006C250B"/>
    <w:rsid w:val="006D1BAF"/>
    <w:rsid w:val="006D348A"/>
    <w:rsid w:val="006E4861"/>
    <w:rsid w:val="0072782F"/>
    <w:rsid w:val="00744690"/>
    <w:rsid w:val="00746F04"/>
    <w:rsid w:val="00785CAD"/>
    <w:rsid w:val="007B7688"/>
    <w:rsid w:val="007D5575"/>
    <w:rsid w:val="00813615"/>
    <w:rsid w:val="0081386C"/>
    <w:rsid w:val="00813FEF"/>
    <w:rsid w:val="008614A0"/>
    <w:rsid w:val="00865A06"/>
    <w:rsid w:val="008713C1"/>
    <w:rsid w:val="008734EE"/>
    <w:rsid w:val="00874F77"/>
    <w:rsid w:val="00887FEC"/>
    <w:rsid w:val="008D0A77"/>
    <w:rsid w:val="008F1DF4"/>
    <w:rsid w:val="009216A8"/>
    <w:rsid w:val="00957DAF"/>
    <w:rsid w:val="009811C6"/>
    <w:rsid w:val="00992819"/>
    <w:rsid w:val="009A4135"/>
    <w:rsid w:val="00AC05FF"/>
    <w:rsid w:val="00AF3B91"/>
    <w:rsid w:val="00AF6364"/>
    <w:rsid w:val="00B05E95"/>
    <w:rsid w:val="00B17F29"/>
    <w:rsid w:val="00B24DD0"/>
    <w:rsid w:val="00B31B0C"/>
    <w:rsid w:val="00B86D06"/>
    <w:rsid w:val="00BA50A4"/>
    <w:rsid w:val="00BF2F34"/>
    <w:rsid w:val="00C33CB5"/>
    <w:rsid w:val="00C60B5C"/>
    <w:rsid w:val="00C631EC"/>
    <w:rsid w:val="00C960C6"/>
    <w:rsid w:val="00D2569D"/>
    <w:rsid w:val="00D963FE"/>
    <w:rsid w:val="00DA6887"/>
    <w:rsid w:val="00DB479F"/>
    <w:rsid w:val="00DF4415"/>
    <w:rsid w:val="00DF749D"/>
    <w:rsid w:val="00E90F8F"/>
    <w:rsid w:val="00E92258"/>
    <w:rsid w:val="00EF43E8"/>
    <w:rsid w:val="00EF6337"/>
    <w:rsid w:val="00F47AFC"/>
    <w:rsid w:val="00F60624"/>
    <w:rsid w:val="00F8587A"/>
    <w:rsid w:val="00F8592E"/>
    <w:rsid w:val="00F90B71"/>
    <w:rsid w:val="00FA7E14"/>
    <w:rsid w:val="00FC41FF"/>
    <w:rsid w:val="00FC694C"/>
    <w:rsid w:val="00FF6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1FF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0">
    <w:name w:val="normal"/>
    <w:rsid w:val="00382A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2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2AD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4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EF43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5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lestingi\Downloads\07f0fc1a-9d18-463d-85d1-fd69b4105792%20(5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07f0fc1a-9d18-463d-85d1-fd69b4105792 (5)</Template>
  <TotalTime>23</TotalTime>
  <Pages>2</Pages>
  <Words>541</Words>
  <Characters>2909</Characters>
  <Application>Microsoft Office Word</Application>
  <DocSecurity>0</DocSecurity>
  <Lines>92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palestingi</dc:creator>
  <cp:lastModifiedBy>palestingi</cp:lastModifiedBy>
  <cp:revision>5</cp:revision>
  <cp:lastPrinted>2024-04-06T03:02:00Z</cp:lastPrinted>
  <dcterms:created xsi:type="dcterms:W3CDTF">2026-10-06T19:31:00Z</dcterms:created>
  <dcterms:modified xsi:type="dcterms:W3CDTF">2026-10-06T19:53:00Z</dcterms:modified>
</cp:coreProperties>
</file>